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3AB74" w14:textId="77777777" w:rsidR="00BE4CF5" w:rsidRPr="008C5942" w:rsidRDefault="008C5942" w:rsidP="00BE4CF5">
      <w:pPr>
        <w:rPr>
          <w:rFonts w:cs="Arial"/>
          <w:b/>
          <w:sz w:val="28"/>
          <w:szCs w:val="28"/>
        </w:rPr>
      </w:pPr>
      <w:r w:rsidRPr="008C5942">
        <w:rPr>
          <w:rFonts w:cs="Arial"/>
          <w:b/>
          <w:sz w:val="28"/>
          <w:szCs w:val="28"/>
        </w:rPr>
        <w:t>PRESSEMITTEILUNG</w:t>
      </w:r>
    </w:p>
    <w:p w14:paraId="59A295AD" w14:textId="77777777" w:rsidR="00F023A7" w:rsidRPr="00D24BD0" w:rsidRDefault="00F023A7" w:rsidP="00BE4CF5">
      <w:pPr>
        <w:rPr>
          <w:rFonts w:cs="Arial"/>
        </w:rPr>
      </w:pPr>
    </w:p>
    <w:p w14:paraId="747EC6AC" w14:textId="5101D266" w:rsidR="00BE4CF5" w:rsidRDefault="00D7501C" w:rsidP="00BE4CF5">
      <w:pPr>
        <w:rPr>
          <w:rFonts w:cs="Arial"/>
          <w:b/>
          <w:sz w:val="28"/>
          <w:szCs w:val="28"/>
          <w:u w:val="single"/>
        </w:rPr>
      </w:pPr>
      <w:bookmarkStart w:id="0" w:name="_Hlk38971661"/>
      <w:bookmarkStart w:id="1" w:name="_Hlk42075143"/>
      <w:r>
        <w:rPr>
          <w:rFonts w:cs="Arial"/>
          <w:b/>
          <w:sz w:val="28"/>
          <w:szCs w:val="28"/>
          <w:u w:val="single"/>
        </w:rPr>
        <w:t xml:space="preserve">Aenova erhöht die Kapazitäten für die </w:t>
      </w:r>
      <w:r w:rsidR="00AC58B7">
        <w:rPr>
          <w:rFonts w:cs="Arial"/>
          <w:b/>
          <w:sz w:val="28"/>
          <w:szCs w:val="28"/>
          <w:u w:val="single"/>
        </w:rPr>
        <w:t>Tablett</w:t>
      </w:r>
      <w:r>
        <w:rPr>
          <w:rFonts w:cs="Arial"/>
          <w:b/>
          <w:sz w:val="28"/>
          <w:szCs w:val="28"/>
          <w:u w:val="single"/>
        </w:rPr>
        <w:t>enproduktion</w:t>
      </w:r>
      <w:r w:rsidR="00AC58B7">
        <w:rPr>
          <w:rFonts w:cs="Arial"/>
          <w:b/>
          <w:sz w:val="28"/>
          <w:szCs w:val="28"/>
          <w:u w:val="single"/>
        </w:rPr>
        <w:t xml:space="preserve"> </w:t>
      </w:r>
      <w:r w:rsidR="001000B6">
        <w:rPr>
          <w:rFonts w:cs="Arial"/>
          <w:b/>
          <w:sz w:val="28"/>
          <w:szCs w:val="28"/>
          <w:u w:val="single"/>
        </w:rPr>
        <w:t xml:space="preserve">im Bereich </w:t>
      </w:r>
      <w:r w:rsidR="00AC58B7">
        <w:rPr>
          <w:rFonts w:cs="Arial"/>
          <w:b/>
          <w:sz w:val="28"/>
          <w:szCs w:val="28"/>
          <w:u w:val="single"/>
        </w:rPr>
        <w:t>hochpotente</w:t>
      </w:r>
      <w:r>
        <w:rPr>
          <w:rFonts w:cs="Arial"/>
          <w:b/>
          <w:sz w:val="28"/>
          <w:szCs w:val="28"/>
          <w:u w:val="single"/>
        </w:rPr>
        <w:t>r</w:t>
      </w:r>
      <w:r w:rsidR="00C43D51">
        <w:rPr>
          <w:rFonts w:cs="Arial"/>
          <w:b/>
          <w:sz w:val="28"/>
          <w:szCs w:val="28"/>
          <w:u w:val="single"/>
        </w:rPr>
        <w:t xml:space="preserve">, </w:t>
      </w:r>
      <w:r w:rsidR="001000B6">
        <w:rPr>
          <w:rFonts w:cs="Arial"/>
          <w:b/>
          <w:sz w:val="28"/>
          <w:szCs w:val="28"/>
          <w:u w:val="single"/>
        </w:rPr>
        <w:t>hormonhaltiger</w:t>
      </w:r>
      <w:r>
        <w:rPr>
          <w:rFonts w:cs="Arial"/>
          <w:b/>
          <w:sz w:val="28"/>
          <w:szCs w:val="28"/>
          <w:u w:val="single"/>
        </w:rPr>
        <w:t xml:space="preserve"> </w:t>
      </w:r>
      <w:r w:rsidR="00AC58B7">
        <w:rPr>
          <w:rFonts w:cs="Arial"/>
          <w:b/>
          <w:sz w:val="28"/>
          <w:szCs w:val="28"/>
          <w:u w:val="single"/>
        </w:rPr>
        <w:t xml:space="preserve">Wirkstoffe </w:t>
      </w:r>
    </w:p>
    <w:p w14:paraId="547C5D71" w14:textId="77777777" w:rsidR="00F023A7" w:rsidRPr="0013595B" w:rsidRDefault="00F023A7" w:rsidP="00BE4CF5">
      <w:pPr>
        <w:rPr>
          <w:rFonts w:cs="Arial"/>
          <w:b/>
          <w:sz w:val="28"/>
          <w:szCs w:val="28"/>
          <w:u w:val="single"/>
        </w:rPr>
      </w:pPr>
    </w:p>
    <w:bookmarkEnd w:id="0"/>
    <w:p w14:paraId="0255E154" w14:textId="61C854A6" w:rsidR="00BE4CF5" w:rsidRDefault="00F322FF" w:rsidP="00F023A7">
      <w:pPr>
        <w:pStyle w:val="Listenabsatz"/>
        <w:numPr>
          <w:ilvl w:val="0"/>
          <w:numId w:val="13"/>
        </w:numPr>
        <w:spacing w:after="120"/>
        <w:ind w:left="714" w:hanging="357"/>
        <w:rPr>
          <w:rFonts w:cs="Arial"/>
          <w:b/>
        </w:rPr>
      </w:pPr>
      <w:r>
        <w:rPr>
          <w:rFonts w:ascii="Arial" w:hAnsi="Arial" w:cs="Arial"/>
          <w:b/>
        </w:rPr>
        <w:t>Aenova</w:t>
      </w:r>
      <w:r w:rsidR="00F023A7">
        <w:rPr>
          <w:rFonts w:ascii="Arial" w:hAnsi="Arial" w:cs="Arial"/>
          <w:b/>
        </w:rPr>
        <w:t xml:space="preserve"> </w:t>
      </w:r>
      <w:r w:rsidR="00C43D51">
        <w:rPr>
          <w:rFonts w:ascii="Arial" w:hAnsi="Arial" w:cs="Arial"/>
          <w:b/>
        </w:rPr>
        <w:t>baut</w:t>
      </w:r>
      <w:r>
        <w:rPr>
          <w:rFonts w:ascii="Arial" w:hAnsi="Arial" w:cs="Arial"/>
          <w:b/>
        </w:rPr>
        <w:t xml:space="preserve"> </w:t>
      </w:r>
      <w:r w:rsidR="001000B6">
        <w:rPr>
          <w:rFonts w:ascii="Arial" w:hAnsi="Arial" w:cs="Arial"/>
          <w:b/>
        </w:rPr>
        <w:t>mit</w:t>
      </w:r>
      <w:r w:rsidR="00F051F0">
        <w:rPr>
          <w:rFonts w:ascii="Arial" w:hAnsi="Arial" w:cs="Arial"/>
          <w:b/>
        </w:rPr>
        <w:t xml:space="preserve"> </w:t>
      </w:r>
      <w:r w:rsidR="00AC58B7">
        <w:rPr>
          <w:rFonts w:ascii="Arial" w:hAnsi="Arial" w:cs="Arial"/>
          <w:b/>
        </w:rPr>
        <w:t>neue</w:t>
      </w:r>
      <w:r w:rsidR="001000B6">
        <w:rPr>
          <w:rFonts w:ascii="Arial" w:hAnsi="Arial" w:cs="Arial"/>
          <w:b/>
        </w:rPr>
        <w:t>r</w:t>
      </w:r>
      <w:r w:rsidR="00AC58B7">
        <w:rPr>
          <w:rFonts w:ascii="Arial" w:hAnsi="Arial" w:cs="Arial"/>
          <w:b/>
        </w:rPr>
        <w:t xml:space="preserve"> Tablettenpresse </w:t>
      </w:r>
      <w:r w:rsidR="001000B6">
        <w:rPr>
          <w:rFonts w:ascii="Arial" w:hAnsi="Arial" w:cs="Arial"/>
          <w:b/>
        </w:rPr>
        <w:t xml:space="preserve">die Produktion hochpotenter </w:t>
      </w:r>
      <w:r w:rsidR="00433D44">
        <w:rPr>
          <w:rFonts w:ascii="Arial" w:hAnsi="Arial" w:cs="Arial"/>
          <w:b/>
        </w:rPr>
        <w:t xml:space="preserve">onkologischer </w:t>
      </w:r>
      <w:r w:rsidR="001000B6">
        <w:rPr>
          <w:rFonts w:ascii="Arial" w:hAnsi="Arial" w:cs="Arial"/>
          <w:b/>
        </w:rPr>
        <w:t>Arzneimittel (bis</w:t>
      </w:r>
      <w:r w:rsidR="00AC58B7">
        <w:rPr>
          <w:rFonts w:ascii="Arial" w:hAnsi="Arial" w:cs="Arial"/>
          <w:b/>
        </w:rPr>
        <w:t xml:space="preserve"> OEB 5</w:t>
      </w:r>
      <w:r w:rsidR="001000B6">
        <w:rPr>
          <w:rFonts w:ascii="Arial" w:hAnsi="Arial" w:cs="Arial"/>
          <w:b/>
        </w:rPr>
        <w:t>)</w:t>
      </w:r>
      <w:r w:rsidR="00C43D51">
        <w:rPr>
          <w:rFonts w:ascii="Arial" w:hAnsi="Arial" w:cs="Arial"/>
          <w:b/>
        </w:rPr>
        <w:t xml:space="preserve"> aus.</w:t>
      </w:r>
      <w:r w:rsidR="00F023A7">
        <w:rPr>
          <w:rFonts w:ascii="Arial" w:hAnsi="Arial" w:cs="Arial"/>
          <w:b/>
        </w:rPr>
        <w:br/>
      </w:r>
    </w:p>
    <w:p w14:paraId="748C9E11" w14:textId="465C8475" w:rsidR="00AC58B7" w:rsidRPr="00F023A7" w:rsidRDefault="00AC58B7" w:rsidP="00F023A7">
      <w:pPr>
        <w:pStyle w:val="Listenabsatz"/>
        <w:numPr>
          <w:ilvl w:val="0"/>
          <w:numId w:val="13"/>
        </w:numPr>
        <w:spacing w:after="120"/>
        <w:ind w:left="714" w:hanging="357"/>
        <w:rPr>
          <w:rFonts w:cs="Arial"/>
          <w:b/>
        </w:rPr>
      </w:pPr>
      <w:r>
        <w:rPr>
          <w:rFonts w:ascii="Arial" w:hAnsi="Arial" w:cs="Arial"/>
          <w:b/>
        </w:rPr>
        <w:t xml:space="preserve">Die </w:t>
      </w:r>
      <w:r w:rsidR="001000B6">
        <w:rPr>
          <w:rFonts w:ascii="Arial" w:hAnsi="Arial" w:cs="Arial"/>
          <w:b/>
        </w:rPr>
        <w:t xml:space="preserve">vollautomatische, online </w:t>
      </w:r>
      <w:proofErr w:type="spellStart"/>
      <w:r w:rsidR="001000B6">
        <w:rPr>
          <w:rFonts w:ascii="Arial" w:hAnsi="Arial" w:cs="Arial"/>
          <w:b/>
        </w:rPr>
        <w:t>Inprozess</w:t>
      </w:r>
      <w:proofErr w:type="spellEnd"/>
      <w:r w:rsidR="001000B6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Kontrolle </w:t>
      </w:r>
      <w:r w:rsidR="001000B6">
        <w:rPr>
          <w:rFonts w:ascii="Arial" w:hAnsi="Arial" w:cs="Arial"/>
          <w:b/>
        </w:rPr>
        <w:t xml:space="preserve">steigert </w:t>
      </w:r>
      <w:r>
        <w:rPr>
          <w:rFonts w:ascii="Arial" w:hAnsi="Arial" w:cs="Arial"/>
          <w:b/>
        </w:rPr>
        <w:t>d</w:t>
      </w:r>
      <w:r w:rsidR="001000B6">
        <w:rPr>
          <w:rFonts w:ascii="Arial" w:hAnsi="Arial" w:cs="Arial"/>
          <w:b/>
        </w:rPr>
        <w:t>ie</w:t>
      </w:r>
      <w:r>
        <w:rPr>
          <w:rFonts w:ascii="Arial" w:hAnsi="Arial" w:cs="Arial"/>
          <w:b/>
        </w:rPr>
        <w:t xml:space="preserve"> Prozess</w:t>
      </w:r>
      <w:r w:rsidR="001000B6">
        <w:rPr>
          <w:rFonts w:ascii="Arial" w:hAnsi="Arial" w:cs="Arial"/>
          <w:b/>
        </w:rPr>
        <w:t>-Effizienz</w:t>
      </w:r>
      <w:r>
        <w:rPr>
          <w:rFonts w:ascii="Arial" w:hAnsi="Arial" w:cs="Arial"/>
          <w:b/>
        </w:rPr>
        <w:t xml:space="preserve"> </w:t>
      </w:r>
      <w:r w:rsidR="00C43D51">
        <w:rPr>
          <w:rFonts w:ascii="Arial" w:hAnsi="Arial" w:cs="Arial"/>
          <w:b/>
        </w:rPr>
        <w:t xml:space="preserve">deutlich </w:t>
      </w:r>
      <w:r>
        <w:rPr>
          <w:rFonts w:ascii="Arial" w:hAnsi="Arial" w:cs="Arial"/>
          <w:b/>
        </w:rPr>
        <w:t>und erhöht die Sicherheit</w:t>
      </w:r>
      <w:r w:rsidR="001000B6">
        <w:rPr>
          <w:rFonts w:ascii="Arial" w:hAnsi="Arial" w:cs="Arial"/>
          <w:b/>
        </w:rPr>
        <w:t xml:space="preserve"> </w:t>
      </w:r>
      <w:r w:rsidR="00BE7B52">
        <w:rPr>
          <w:rFonts w:ascii="Arial" w:hAnsi="Arial" w:cs="Arial"/>
          <w:b/>
        </w:rPr>
        <w:t>und</w:t>
      </w:r>
      <w:r w:rsidR="001000B6">
        <w:rPr>
          <w:rFonts w:ascii="Arial" w:hAnsi="Arial" w:cs="Arial"/>
          <w:b/>
        </w:rPr>
        <w:t xml:space="preserve"> Produktqualität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br/>
      </w:r>
    </w:p>
    <w:p w14:paraId="7FA1D5A5" w14:textId="4E8D68E5" w:rsidR="00F023A7" w:rsidRPr="00AC58B7" w:rsidRDefault="00AC58B7" w:rsidP="00F023A7">
      <w:pPr>
        <w:pStyle w:val="Listenabsatz"/>
        <w:numPr>
          <w:ilvl w:val="0"/>
          <w:numId w:val="13"/>
        </w:numPr>
        <w:spacing w:before="120"/>
        <w:ind w:left="714" w:hanging="357"/>
        <w:rPr>
          <w:rFonts w:cs="Arial"/>
          <w:b/>
        </w:rPr>
      </w:pPr>
      <w:r>
        <w:rPr>
          <w:rFonts w:ascii="Arial" w:hAnsi="Arial" w:cs="Arial"/>
          <w:b/>
        </w:rPr>
        <w:t>Damit kann d</w:t>
      </w:r>
      <w:r w:rsidR="001000B6">
        <w:rPr>
          <w:rFonts w:ascii="Arial" w:hAnsi="Arial" w:cs="Arial"/>
          <w:b/>
        </w:rPr>
        <w:t>er Ausstoß der</w:t>
      </w:r>
      <w:r>
        <w:rPr>
          <w:rFonts w:ascii="Arial" w:hAnsi="Arial" w:cs="Arial"/>
          <w:b/>
        </w:rPr>
        <w:t xml:space="preserve"> Tablettenproduktion von Zytostatika</w:t>
      </w:r>
      <w:r w:rsidR="001000B6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Immunsuppressiva </w:t>
      </w:r>
      <w:r w:rsidR="001000B6">
        <w:rPr>
          <w:rFonts w:ascii="Arial" w:hAnsi="Arial" w:cs="Arial"/>
          <w:b/>
        </w:rPr>
        <w:t>und hormo</w:t>
      </w:r>
      <w:r w:rsidR="00C43D51">
        <w:rPr>
          <w:rFonts w:ascii="Arial" w:hAnsi="Arial" w:cs="Arial"/>
          <w:b/>
        </w:rPr>
        <w:t>n</w:t>
      </w:r>
      <w:r w:rsidR="001000B6">
        <w:rPr>
          <w:rFonts w:ascii="Arial" w:hAnsi="Arial" w:cs="Arial"/>
          <w:b/>
        </w:rPr>
        <w:t xml:space="preserve">haltigen Präparaten </w:t>
      </w:r>
      <w:r w:rsidR="00D7501C">
        <w:rPr>
          <w:rFonts w:ascii="Arial" w:hAnsi="Arial" w:cs="Arial"/>
          <w:b/>
        </w:rPr>
        <w:t xml:space="preserve">am Standort Regensburg </w:t>
      </w:r>
      <w:r>
        <w:rPr>
          <w:rFonts w:ascii="Arial" w:hAnsi="Arial" w:cs="Arial"/>
          <w:b/>
        </w:rPr>
        <w:t xml:space="preserve">auf fast 1 </w:t>
      </w:r>
      <w:proofErr w:type="spellStart"/>
      <w:r>
        <w:rPr>
          <w:rFonts w:ascii="Arial" w:hAnsi="Arial" w:cs="Arial"/>
          <w:b/>
        </w:rPr>
        <w:t>Mio</w:t>
      </w:r>
      <w:proofErr w:type="spellEnd"/>
      <w:r w:rsidR="001000B6">
        <w:rPr>
          <w:rFonts w:ascii="Arial" w:hAnsi="Arial" w:cs="Arial"/>
          <w:b/>
        </w:rPr>
        <w:t xml:space="preserve"> Tabletten</w:t>
      </w:r>
      <w:r>
        <w:rPr>
          <w:rFonts w:ascii="Arial" w:hAnsi="Arial" w:cs="Arial"/>
          <w:b/>
        </w:rPr>
        <w:t xml:space="preserve"> pro Stunde erhöht werden</w:t>
      </w:r>
      <w:r w:rsidR="00F023A7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br/>
      </w:r>
    </w:p>
    <w:bookmarkEnd w:id="1"/>
    <w:p w14:paraId="33B200C6" w14:textId="5060C6CF" w:rsidR="00BE4CF5" w:rsidRPr="00F023A7" w:rsidRDefault="00BE4CF5" w:rsidP="00BE4CF5">
      <w:pPr>
        <w:rPr>
          <w:rFonts w:cs="Arial"/>
          <w:b/>
        </w:rPr>
      </w:pPr>
    </w:p>
    <w:p w14:paraId="4DE3A3B4" w14:textId="460C5791" w:rsidR="00161505" w:rsidRPr="00D7501C" w:rsidRDefault="00F023A7" w:rsidP="00C92940">
      <w:pPr>
        <w:rPr>
          <w:rFonts w:cs="Arial"/>
          <w:shd w:val="clear" w:color="auto" w:fill="FFFFFF"/>
        </w:rPr>
      </w:pPr>
      <w:r>
        <w:rPr>
          <w:rFonts w:cs="Arial"/>
        </w:rPr>
        <w:t>Regensburg</w:t>
      </w:r>
      <w:r w:rsidR="00BE4CF5" w:rsidRPr="00D24BD0">
        <w:rPr>
          <w:rFonts w:cs="Arial"/>
        </w:rPr>
        <w:t xml:space="preserve">, </w:t>
      </w:r>
      <w:r w:rsidR="001B3F86">
        <w:rPr>
          <w:rFonts w:cs="Arial"/>
        </w:rPr>
        <w:t>0</w:t>
      </w:r>
      <w:r w:rsidR="004E3593">
        <w:rPr>
          <w:rFonts w:cs="Arial"/>
        </w:rPr>
        <w:t>2</w:t>
      </w:r>
      <w:r w:rsidR="00F322FF">
        <w:rPr>
          <w:rFonts w:cs="Arial"/>
        </w:rPr>
        <w:t xml:space="preserve">. </w:t>
      </w:r>
      <w:r w:rsidR="001B3F86">
        <w:rPr>
          <w:rFonts w:cs="Arial"/>
        </w:rPr>
        <w:t>Februar</w:t>
      </w:r>
      <w:r w:rsidR="00F322FF">
        <w:rPr>
          <w:rFonts w:cs="Arial"/>
        </w:rPr>
        <w:t xml:space="preserve"> 2021</w:t>
      </w:r>
      <w:r w:rsidR="00BE4CF5" w:rsidRPr="00D24BD0">
        <w:rPr>
          <w:rFonts w:cs="Arial"/>
        </w:rPr>
        <w:t>.</w:t>
      </w:r>
      <w:r>
        <w:rPr>
          <w:rFonts w:cs="Arial"/>
        </w:rPr>
        <w:t xml:space="preserve"> </w:t>
      </w:r>
      <w:r w:rsidR="000F1E55">
        <w:rPr>
          <w:rFonts w:cs="Arial"/>
        </w:rPr>
        <w:t xml:space="preserve">Der Markt für Tabletten mit hochaktiven Wirkstoffen, wie sie z.B. in </w:t>
      </w:r>
      <w:r w:rsidR="001000B6">
        <w:rPr>
          <w:rFonts w:cs="Arial"/>
        </w:rPr>
        <w:t>Zytostatika, Immun</w:t>
      </w:r>
      <w:r w:rsidR="004A7FAE">
        <w:rPr>
          <w:rFonts w:cs="Arial"/>
        </w:rPr>
        <w:t>suppre</w:t>
      </w:r>
      <w:r w:rsidR="00F322FF">
        <w:rPr>
          <w:rFonts w:cs="Arial"/>
        </w:rPr>
        <w:t>s</w:t>
      </w:r>
      <w:r w:rsidR="004A7FAE">
        <w:rPr>
          <w:rFonts w:cs="Arial"/>
        </w:rPr>
        <w:t>siva oder hormonhaltigen Produkten</w:t>
      </w:r>
      <w:r w:rsidR="000F1E55">
        <w:rPr>
          <w:rFonts w:cs="Arial"/>
        </w:rPr>
        <w:t xml:space="preserve"> enthalten sind, wächst zügig</w:t>
      </w:r>
      <w:r w:rsidR="00F051F0" w:rsidRPr="00D7501C">
        <w:rPr>
          <w:rFonts w:cs="Arial"/>
        </w:rPr>
        <w:t xml:space="preserve">. Diese Entwicklung stellt höchste Anforderungen an </w:t>
      </w:r>
      <w:r w:rsidR="000F1E55">
        <w:rPr>
          <w:rFonts w:cs="Arial"/>
        </w:rPr>
        <w:t>die Herstellung</w:t>
      </w:r>
      <w:r w:rsidR="00D7501C" w:rsidRPr="00D7501C">
        <w:rPr>
          <w:rFonts w:cs="Arial"/>
          <w:shd w:val="clear" w:color="auto" w:fill="FFFFFF"/>
        </w:rPr>
        <w:t xml:space="preserve"> </w:t>
      </w:r>
      <w:r w:rsidR="005B6E0A">
        <w:rPr>
          <w:rFonts w:cs="Arial"/>
          <w:shd w:val="clear" w:color="auto" w:fill="FFFFFF"/>
        </w:rPr>
        <w:t>wie auch</w:t>
      </w:r>
      <w:r w:rsidR="00D7501C" w:rsidRPr="00D7501C">
        <w:rPr>
          <w:rFonts w:cs="Arial"/>
          <w:shd w:val="clear" w:color="auto" w:fill="FFFFFF"/>
        </w:rPr>
        <w:t xml:space="preserve"> die Sicherheit des Personals.</w:t>
      </w:r>
      <w:r w:rsidR="00D7501C">
        <w:rPr>
          <w:rFonts w:cs="Arial"/>
          <w:shd w:val="clear" w:color="auto" w:fill="FFFFFF"/>
        </w:rPr>
        <w:t xml:space="preserve"> Als führender Auftragshersteller für die Pharma- und Healthcare-Industrie produziert die Aenova Group auch im Bereich </w:t>
      </w:r>
      <w:r w:rsidR="000F1E55">
        <w:rPr>
          <w:rFonts w:cs="Arial"/>
          <w:shd w:val="clear" w:color="auto" w:fill="FFFFFF"/>
        </w:rPr>
        <w:t>dieser</w:t>
      </w:r>
      <w:r w:rsidR="00D7501C">
        <w:rPr>
          <w:rFonts w:cs="Arial"/>
          <w:shd w:val="clear" w:color="auto" w:fill="FFFFFF"/>
        </w:rPr>
        <w:t xml:space="preserve"> sog. HPAPIs (High </w:t>
      </w:r>
      <w:proofErr w:type="spellStart"/>
      <w:r w:rsidR="00D7501C">
        <w:rPr>
          <w:rFonts w:cs="Arial"/>
          <w:shd w:val="clear" w:color="auto" w:fill="FFFFFF"/>
        </w:rPr>
        <w:t>Potency</w:t>
      </w:r>
      <w:proofErr w:type="spellEnd"/>
      <w:r w:rsidR="00D7501C">
        <w:rPr>
          <w:rFonts w:cs="Arial"/>
          <w:shd w:val="clear" w:color="auto" w:fill="FFFFFF"/>
        </w:rPr>
        <w:t xml:space="preserve"> </w:t>
      </w:r>
      <w:proofErr w:type="spellStart"/>
      <w:r w:rsidR="00D7501C">
        <w:rPr>
          <w:rFonts w:cs="Arial"/>
          <w:shd w:val="clear" w:color="auto" w:fill="FFFFFF"/>
        </w:rPr>
        <w:t>Active</w:t>
      </w:r>
      <w:proofErr w:type="spellEnd"/>
      <w:r w:rsidR="00D7501C">
        <w:rPr>
          <w:rFonts w:cs="Arial"/>
          <w:shd w:val="clear" w:color="auto" w:fill="FFFFFF"/>
        </w:rPr>
        <w:t xml:space="preserve"> Pharmaceutical </w:t>
      </w:r>
      <w:proofErr w:type="spellStart"/>
      <w:r w:rsidR="00D7501C">
        <w:rPr>
          <w:rFonts w:cs="Arial"/>
          <w:shd w:val="clear" w:color="auto" w:fill="FFFFFF"/>
        </w:rPr>
        <w:t>Ingredients</w:t>
      </w:r>
      <w:proofErr w:type="spellEnd"/>
      <w:r w:rsidR="00D7501C">
        <w:rPr>
          <w:rFonts w:cs="Arial"/>
          <w:shd w:val="clear" w:color="auto" w:fill="FFFFFF"/>
        </w:rPr>
        <w:t xml:space="preserve">). </w:t>
      </w:r>
      <w:r w:rsidR="004D3FED">
        <w:rPr>
          <w:rFonts w:cs="Arial"/>
          <w:shd w:val="clear" w:color="auto" w:fill="FFFFFF"/>
        </w:rPr>
        <w:t>Der Aenova-Standort in Regensburg</w:t>
      </w:r>
      <w:r w:rsidR="00D7501C">
        <w:rPr>
          <w:rFonts w:cs="Arial"/>
          <w:shd w:val="clear" w:color="auto" w:fill="FFFFFF"/>
        </w:rPr>
        <w:t xml:space="preserve"> ist </w:t>
      </w:r>
      <w:r w:rsidR="004D3FED">
        <w:rPr>
          <w:rFonts w:cs="Arial"/>
          <w:shd w:val="clear" w:color="auto" w:fill="FFFFFF"/>
        </w:rPr>
        <w:t xml:space="preserve">innerhalb der Aenova Group </w:t>
      </w:r>
      <w:r w:rsidR="00D7501C">
        <w:rPr>
          <w:rFonts w:cs="Arial"/>
          <w:shd w:val="clear" w:color="auto" w:fill="FFFFFF"/>
        </w:rPr>
        <w:t>Center of Excellence für die Herstellung von Zytostatika</w:t>
      </w:r>
      <w:r w:rsidR="00224FDC">
        <w:rPr>
          <w:rFonts w:cs="Arial"/>
          <w:shd w:val="clear" w:color="auto" w:fill="FFFFFF"/>
        </w:rPr>
        <w:t>/</w:t>
      </w:r>
      <w:proofErr w:type="spellStart"/>
      <w:r w:rsidR="00224FDC">
        <w:rPr>
          <w:rFonts w:cs="Arial"/>
          <w:shd w:val="clear" w:color="auto" w:fill="FFFFFF"/>
        </w:rPr>
        <w:t>Zytotoxi</w:t>
      </w:r>
      <w:r w:rsidR="005867A8">
        <w:rPr>
          <w:rFonts w:cs="Arial"/>
          <w:shd w:val="clear" w:color="auto" w:fill="FFFFFF"/>
        </w:rPr>
        <w:t>k</w:t>
      </w:r>
      <w:r w:rsidR="00224FDC">
        <w:rPr>
          <w:rFonts w:cs="Arial"/>
          <w:shd w:val="clear" w:color="auto" w:fill="FFFFFF"/>
        </w:rPr>
        <w:t>a</w:t>
      </w:r>
      <w:proofErr w:type="spellEnd"/>
      <w:r w:rsidR="004A7FAE">
        <w:rPr>
          <w:rFonts w:cs="Arial"/>
          <w:shd w:val="clear" w:color="auto" w:fill="FFFFFF"/>
        </w:rPr>
        <w:t>, Immunsuppre</w:t>
      </w:r>
      <w:r w:rsidR="00F322FF">
        <w:rPr>
          <w:rFonts w:cs="Arial"/>
          <w:shd w:val="clear" w:color="auto" w:fill="FFFFFF"/>
        </w:rPr>
        <w:t>s</w:t>
      </w:r>
      <w:r w:rsidR="004A7FAE">
        <w:rPr>
          <w:rFonts w:cs="Arial"/>
          <w:shd w:val="clear" w:color="auto" w:fill="FFFFFF"/>
        </w:rPr>
        <w:t>siva</w:t>
      </w:r>
      <w:r w:rsidR="00D7501C">
        <w:rPr>
          <w:rFonts w:cs="Arial"/>
          <w:shd w:val="clear" w:color="auto" w:fill="FFFFFF"/>
        </w:rPr>
        <w:t xml:space="preserve"> und </w:t>
      </w:r>
      <w:r w:rsidR="004A7FAE">
        <w:rPr>
          <w:rFonts w:cs="Arial"/>
          <w:shd w:val="clear" w:color="auto" w:fill="FFFFFF"/>
        </w:rPr>
        <w:t>zum Teil auch h</w:t>
      </w:r>
      <w:r w:rsidR="00D7501C">
        <w:rPr>
          <w:rFonts w:cs="Arial"/>
          <w:shd w:val="clear" w:color="auto" w:fill="FFFFFF"/>
        </w:rPr>
        <w:t>ormon</w:t>
      </w:r>
      <w:r w:rsidR="004A7FAE">
        <w:rPr>
          <w:rFonts w:cs="Arial"/>
          <w:shd w:val="clear" w:color="auto" w:fill="FFFFFF"/>
        </w:rPr>
        <w:t>haltigen Präparaten</w:t>
      </w:r>
      <w:r w:rsidR="00D7501C">
        <w:rPr>
          <w:rFonts w:cs="Arial"/>
          <w:shd w:val="clear" w:color="auto" w:fill="FFFFFF"/>
        </w:rPr>
        <w:t xml:space="preserve">. Um der steigenden Nachfrage der Kunden nach </w:t>
      </w:r>
      <w:r w:rsidR="004A7FAE">
        <w:rPr>
          <w:rFonts w:cs="Arial"/>
          <w:shd w:val="clear" w:color="auto" w:fill="FFFFFF"/>
        </w:rPr>
        <w:t xml:space="preserve">Präparaten </w:t>
      </w:r>
      <w:r w:rsidR="00433D44">
        <w:rPr>
          <w:rFonts w:cs="Arial"/>
          <w:shd w:val="clear" w:color="auto" w:fill="FFFFFF"/>
        </w:rPr>
        <w:t xml:space="preserve">im onkologischen Umfeld </w:t>
      </w:r>
      <w:r w:rsidR="004A7FAE">
        <w:rPr>
          <w:rFonts w:cs="Arial"/>
          <w:shd w:val="clear" w:color="auto" w:fill="FFFFFF"/>
        </w:rPr>
        <w:t xml:space="preserve">mit </w:t>
      </w:r>
      <w:r w:rsidR="00D7501C">
        <w:rPr>
          <w:rFonts w:cs="Arial"/>
          <w:shd w:val="clear" w:color="auto" w:fill="FFFFFF"/>
        </w:rPr>
        <w:t xml:space="preserve">hochpotenten Wirkstoffen gerecht zu werden, </w:t>
      </w:r>
      <w:r w:rsidR="005B6E0A">
        <w:rPr>
          <w:rFonts w:cs="Arial"/>
          <w:shd w:val="clear" w:color="auto" w:fill="FFFFFF"/>
        </w:rPr>
        <w:t>wurde</w:t>
      </w:r>
      <w:r w:rsidR="00D7501C">
        <w:rPr>
          <w:rFonts w:cs="Arial"/>
          <w:shd w:val="clear" w:color="auto" w:fill="FFFFFF"/>
        </w:rPr>
        <w:t xml:space="preserve"> </w:t>
      </w:r>
      <w:r w:rsidR="005B6E0A">
        <w:rPr>
          <w:rFonts w:cs="Arial"/>
          <w:shd w:val="clear" w:color="auto" w:fill="FFFFFF"/>
        </w:rPr>
        <w:t>jetzt</w:t>
      </w:r>
      <w:r w:rsidR="00D7501C">
        <w:rPr>
          <w:rFonts w:cs="Arial"/>
          <w:shd w:val="clear" w:color="auto" w:fill="FFFFFF"/>
        </w:rPr>
        <w:t xml:space="preserve"> </w:t>
      </w:r>
      <w:r w:rsidR="004A7FAE">
        <w:rPr>
          <w:rFonts w:cs="Arial"/>
          <w:shd w:val="clear" w:color="auto" w:fill="FFFFFF"/>
        </w:rPr>
        <w:t xml:space="preserve">eine dritte, </w:t>
      </w:r>
      <w:r w:rsidR="00A85F59">
        <w:rPr>
          <w:rFonts w:cs="Arial"/>
          <w:shd w:val="clear" w:color="auto" w:fill="FFFFFF"/>
        </w:rPr>
        <w:t>leistungsfähige</w:t>
      </w:r>
      <w:r w:rsidR="004A7FAE">
        <w:rPr>
          <w:rFonts w:cs="Arial"/>
          <w:shd w:val="clear" w:color="auto" w:fill="FFFFFF"/>
        </w:rPr>
        <w:t xml:space="preserve"> </w:t>
      </w:r>
      <w:r w:rsidR="00D7501C">
        <w:rPr>
          <w:rFonts w:cs="Arial"/>
          <w:shd w:val="clear" w:color="auto" w:fill="FFFFFF"/>
        </w:rPr>
        <w:t xml:space="preserve">Tablettenpresse samt integrierter automatischer </w:t>
      </w:r>
      <w:proofErr w:type="spellStart"/>
      <w:r w:rsidR="004A7FAE">
        <w:rPr>
          <w:rFonts w:cs="Arial"/>
          <w:shd w:val="clear" w:color="auto" w:fill="FFFFFF"/>
        </w:rPr>
        <w:t>Inprozess</w:t>
      </w:r>
      <w:proofErr w:type="spellEnd"/>
      <w:r w:rsidR="004A7FAE">
        <w:rPr>
          <w:rFonts w:cs="Arial"/>
          <w:shd w:val="clear" w:color="auto" w:fill="FFFFFF"/>
        </w:rPr>
        <w:t>-</w:t>
      </w:r>
      <w:r w:rsidR="00D7501C">
        <w:rPr>
          <w:rFonts w:cs="Arial"/>
          <w:shd w:val="clear" w:color="auto" w:fill="FFFFFF"/>
        </w:rPr>
        <w:t>Kontrolle in Betrieb genommen</w:t>
      </w:r>
      <w:r w:rsidR="004A7FAE">
        <w:rPr>
          <w:rFonts w:cs="Arial"/>
          <w:shd w:val="clear" w:color="auto" w:fill="FFFFFF"/>
        </w:rPr>
        <w:t xml:space="preserve"> </w:t>
      </w:r>
      <w:r w:rsidR="004A7FAE" w:rsidRPr="00A85F59">
        <w:rPr>
          <w:rFonts w:cs="Arial"/>
          <w:shd w:val="clear" w:color="auto" w:fill="FFFFFF"/>
        </w:rPr>
        <w:t xml:space="preserve">und damit </w:t>
      </w:r>
      <w:r w:rsidR="00A85F59" w:rsidRPr="00BE2933">
        <w:rPr>
          <w:rFonts w:cs="Arial"/>
          <w:shd w:val="clear" w:color="auto" w:fill="FFFFFF"/>
        </w:rPr>
        <w:t>der nächste</w:t>
      </w:r>
      <w:r w:rsidR="004A7FAE" w:rsidRPr="00A85F59">
        <w:rPr>
          <w:rFonts w:cs="Arial"/>
          <w:shd w:val="clear" w:color="auto" w:fill="FFFFFF"/>
        </w:rPr>
        <w:t xml:space="preserve"> Schritt hin zu einem </w:t>
      </w:r>
      <w:r w:rsidR="00A85F59" w:rsidRPr="00BE2933">
        <w:rPr>
          <w:rFonts w:cs="Arial"/>
          <w:shd w:val="clear" w:color="auto" w:fill="FFFFFF"/>
        </w:rPr>
        <w:t>modernen</w:t>
      </w:r>
      <w:r w:rsidR="004A7FAE" w:rsidRPr="00A85F59">
        <w:rPr>
          <w:rFonts w:cs="Arial"/>
          <w:shd w:val="clear" w:color="auto" w:fill="FFFFFF"/>
        </w:rPr>
        <w:t xml:space="preserve"> und effizienten Equipment-Park</w:t>
      </w:r>
      <w:r w:rsidR="00C43D51">
        <w:rPr>
          <w:rFonts w:cs="Arial"/>
          <w:shd w:val="clear" w:color="auto" w:fill="FFFFFF"/>
        </w:rPr>
        <w:t xml:space="preserve"> gesetzt</w:t>
      </w:r>
      <w:r w:rsidR="00D7501C">
        <w:rPr>
          <w:rFonts w:cs="Arial"/>
          <w:shd w:val="clear" w:color="auto" w:fill="FFFFFF"/>
        </w:rPr>
        <w:t>.</w:t>
      </w:r>
      <w:r w:rsidR="000F1E55">
        <w:rPr>
          <w:rFonts w:cs="Arial"/>
          <w:shd w:val="clear" w:color="auto" w:fill="FFFFFF"/>
        </w:rPr>
        <w:t xml:space="preserve"> Mit einer Investition von rund 500.000 € und damit nun </w:t>
      </w:r>
      <w:r w:rsidR="00C14024">
        <w:rPr>
          <w:rFonts w:cs="Arial"/>
          <w:shd w:val="clear" w:color="auto" w:fill="FFFFFF"/>
        </w:rPr>
        <w:t xml:space="preserve">insgesamt </w:t>
      </w:r>
      <w:r w:rsidR="000F1E55">
        <w:rPr>
          <w:rFonts w:cs="Arial"/>
          <w:shd w:val="clear" w:color="auto" w:fill="FFFFFF"/>
        </w:rPr>
        <w:t>drei baugleichen</w:t>
      </w:r>
      <w:r w:rsidR="00847B59">
        <w:rPr>
          <w:rFonts w:cs="Arial"/>
          <w:shd w:val="clear" w:color="auto" w:fill="FFFFFF"/>
        </w:rPr>
        <w:t>, automatisierten</w:t>
      </w:r>
      <w:r w:rsidR="000F1E55">
        <w:rPr>
          <w:rFonts w:cs="Arial"/>
          <w:shd w:val="clear" w:color="auto" w:fill="FFFFFF"/>
        </w:rPr>
        <w:t xml:space="preserve"> Tablettenpressen-Straßen</w:t>
      </w:r>
      <w:r w:rsidR="00C14024">
        <w:rPr>
          <w:rFonts w:cs="Arial"/>
          <w:shd w:val="clear" w:color="auto" w:fill="FFFFFF"/>
        </w:rPr>
        <w:t xml:space="preserve"> </w:t>
      </w:r>
      <w:r w:rsidR="000F1E55">
        <w:rPr>
          <w:rFonts w:cs="Arial"/>
          <w:shd w:val="clear" w:color="auto" w:fill="FFFFFF"/>
        </w:rPr>
        <w:t xml:space="preserve">kann Aenova am Standort Regensburg </w:t>
      </w:r>
      <w:r w:rsidR="00C14024">
        <w:rPr>
          <w:rFonts w:cs="Arial"/>
          <w:shd w:val="clear" w:color="auto" w:fill="FFFFFF"/>
        </w:rPr>
        <w:t xml:space="preserve">die Kapazität deutlich erhöhen und </w:t>
      </w:r>
      <w:r w:rsidR="000F1E55">
        <w:rPr>
          <w:rFonts w:cs="Arial"/>
          <w:shd w:val="clear" w:color="auto" w:fill="FFFFFF"/>
        </w:rPr>
        <w:t xml:space="preserve">künftig bis zu </w:t>
      </w:r>
      <w:r w:rsidR="00224FDC">
        <w:rPr>
          <w:rFonts w:cs="Arial"/>
          <w:shd w:val="clear" w:color="auto" w:fill="FFFFFF"/>
        </w:rPr>
        <w:t xml:space="preserve">1 </w:t>
      </w:r>
      <w:proofErr w:type="spellStart"/>
      <w:r w:rsidR="000F1E55">
        <w:rPr>
          <w:rFonts w:cs="Arial"/>
          <w:shd w:val="clear" w:color="auto" w:fill="FFFFFF"/>
        </w:rPr>
        <w:t>Mio</w:t>
      </w:r>
      <w:proofErr w:type="spellEnd"/>
      <w:r w:rsidR="000F1E55">
        <w:rPr>
          <w:rFonts w:cs="Arial"/>
          <w:shd w:val="clear" w:color="auto" w:fill="FFFFFF"/>
        </w:rPr>
        <w:t xml:space="preserve"> Tabletten</w:t>
      </w:r>
      <w:r w:rsidR="00224FDC">
        <w:rPr>
          <w:rFonts w:cs="Arial"/>
          <w:shd w:val="clear" w:color="auto" w:fill="FFFFFF"/>
        </w:rPr>
        <w:t xml:space="preserve"> pro Stunde</w:t>
      </w:r>
      <w:r w:rsidR="000F1E55">
        <w:rPr>
          <w:rFonts w:cs="Arial"/>
          <w:shd w:val="clear" w:color="auto" w:fill="FFFFFF"/>
        </w:rPr>
        <w:t xml:space="preserve"> </w:t>
      </w:r>
      <w:r w:rsidR="00224FDC">
        <w:rPr>
          <w:rFonts w:cs="Arial"/>
          <w:shd w:val="clear" w:color="auto" w:fill="FFFFFF"/>
        </w:rPr>
        <w:t>im Bereich hochpotenter Produkte</w:t>
      </w:r>
      <w:r w:rsidR="000F1E55">
        <w:rPr>
          <w:rFonts w:cs="Arial"/>
          <w:shd w:val="clear" w:color="auto" w:fill="FFFFFF"/>
        </w:rPr>
        <w:t xml:space="preserve"> produzieren.</w:t>
      </w:r>
    </w:p>
    <w:p w14:paraId="02A7BBCA" w14:textId="258DA223" w:rsidR="00F051F0" w:rsidRDefault="00F051F0" w:rsidP="00C92940">
      <w:pPr>
        <w:rPr>
          <w:rFonts w:cs="Arial"/>
          <w:color w:val="333333"/>
          <w:shd w:val="clear" w:color="auto" w:fill="FFFFFF"/>
        </w:rPr>
      </w:pPr>
    </w:p>
    <w:p w14:paraId="4591F03B" w14:textId="168E3073" w:rsidR="00C14024" w:rsidRDefault="00433D44" w:rsidP="00C92940">
      <w:r>
        <w:rPr>
          <w:rFonts w:cs="Arial"/>
          <w:color w:val="333333"/>
          <w:shd w:val="clear" w:color="auto" w:fill="FFFFFF"/>
        </w:rPr>
        <w:t xml:space="preserve">Die </w:t>
      </w:r>
      <w:r w:rsidR="00224FDC">
        <w:rPr>
          <w:rFonts w:cs="Arial"/>
          <w:color w:val="333333"/>
          <w:shd w:val="clear" w:color="auto" w:fill="FFFFFF"/>
        </w:rPr>
        <w:t>Tablettenpressen</w:t>
      </w:r>
      <w:r w:rsidR="00C14024">
        <w:rPr>
          <w:rFonts w:cs="Arial"/>
          <w:color w:val="333333"/>
          <w:shd w:val="clear" w:color="auto" w:fill="FFFFFF"/>
        </w:rPr>
        <w:t xml:space="preserve"> </w:t>
      </w:r>
      <w:r w:rsidR="00224FDC">
        <w:rPr>
          <w:rFonts w:cs="Arial"/>
          <w:color w:val="333333"/>
          <w:shd w:val="clear" w:color="auto" w:fill="FFFFFF"/>
        </w:rPr>
        <w:t>stehen im online</w:t>
      </w:r>
      <w:r w:rsidR="00F322FF">
        <w:rPr>
          <w:rFonts w:cs="Arial"/>
          <w:color w:val="333333"/>
          <w:shd w:val="clear" w:color="auto" w:fill="FFFFFF"/>
        </w:rPr>
        <w:t>-</w:t>
      </w:r>
      <w:r w:rsidR="00224FDC">
        <w:rPr>
          <w:rFonts w:cs="Arial"/>
          <w:color w:val="333333"/>
          <w:shd w:val="clear" w:color="auto" w:fill="FFFFFF"/>
        </w:rPr>
        <w:t>Verbund mit drei</w:t>
      </w:r>
      <w:r w:rsidR="00C14024">
        <w:rPr>
          <w:rFonts w:cs="Arial"/>
          <w:color w:val="333333"/>
          <w:shd w:val="clear" w:color="auto" w:fill="FFFFFF"/>
        </w:rPr>
        <w:t xml:space="preserve"> </w:t>
      </w:r>
      <w:r w:rsidR="00224FDC">
        <w:rPr>
          <w:rFonts w:cs="Arial"/>
          <w:color w:val="333333"/>
          <w:shd w:val="clear" w:color="auto" w:fill="FFFFFF"/>
        </w:rPr>
        <w:t>Kombi-</w:t>
      </w:r>
      <w:r w:rsidR="00C14024">
        <w:rPr>
          <w:rFonts w:cs="Arial"/>
          <w:color w:val="333333"/>
          <w:shd w:val="clear" w:color="auto" w:fill="FFFFFF"/>
        </w:rPr>
        <w:t>Aufwärtsentstauber</w:t>
      </w:r>
      <w:r w:rsidR="00224FDC">
        <w:rPr>
          <w:rFonts w:cs="Arial"/>
          <w:color w:val="333333"/>
          <w:shd w:val="clear" w:color="auto" w:fill="FFFFFF"/>
        </w:rPr>
        <w:t>n (Entstauber und Metallcheck)</w:t>
      </w:r>
      <w:r w:rsidR="00C14024">
        <w:rPr>
          <w:rFonts w:cs="Arial"/>
          <w:color w:val="333333"/>
          <w:shd w:val="clear" w:color="auto" w:fill="FFFFFF"/>
        </w:rPr>
        <w:t xml:space="preserve"> </w:t>
      </w:r>
      <w:r w:rsidR="00224FDC">
        <w:rPr>
          <w:rFonts w:cs="Arial"/>
          <w:color w:val="333333"/>
          <w:shd w:val="clear" w:color="auto" w:fill="FFFFFF"/>
        </w:rPr>
        <w:t xml:space="preserve">und dem automatischen </w:t>
      </w:r>
      <w:proofErr w:type="spellStart"/>
      <w:r w:rsidR="00224FDC">
        <w:rPr>
          <w:rFonts w:cs="Arial"/>
          <w:color w:val="333333"/>
          <w:shd w:val="clear" w:color="auto" w:fill="FFFFFF"/>
        </w:rPr>
        <w:t>Inprozess</w:t>
      </w:r>
      <w:r w:rsidR="00F322FF">
        <w:rPr>
          <w:rFonts w:cs="Arial"/>
          <w:color w:val="333333"/>
          <w:shd w:val="clear" w:color="auto" w:fill="FFFFFF"/>
        </w:rPr>
        <w:t>k</w:t>
      </w:r>
      <w:r w:rsidR="00224FDC">
        <w:rPr>
          <w:rFonts w:cs="Arial"/>
          <w:color w:val="333333"/>
          <w:shd w:val="clear" w:color="auto" w:fill="FFFFFF"/>
        </w:rPr>
        <w:t>ontroll</w:t>
      </w:r>
      <w:proofErr w:type="spellEnd"/>
      <w:r w:rsidR="00224FDC">
        <w:rPr>
          <w:rFonts w:cs="Arial"/>
          <w:color w:val="333333"/>
          <w:shd w:val="clear" w:color="auto" w:fill="FFFFFF"/>
        </w:rPr>
        <w:t>-Equipment</w:t>
      </w:r>
      <w:r w:rsidR="00C14024">
        <w:rPr>
          <w:rFonts w:cs="Arial"/>
          <w:color w:val="333333"/>
          <w:shd w:val="clear" w:color="auto" w:fill="FFFFFF"/>
        </w:rPr>
        <w:t xml:space="preserve">. Damit werden </w:t>
      </w:r>
      <w:r w:rsidR="00224FDC">
        <w:t>Gewicht</w:t>
      </w:r>
      <w:r w:rsidR="00C14024" w:rsidRPr="00F5144C">
        <w:t>, Dimensionen</w:t>
      </w:r>
      <w:r w:rsidR="00C14024">
        <w:t xml:space="preserve"> und die</w:t>
      </w:r>
      <w:r w:rsidR="00C14024" w:rsidRPr="00F5144C">
        <w:t xml:space="preserve"> Bruchfestigkeit</w:t>
      </w:r>
      <w:r w:rsidR="007B051B">
        <w:t xml:space="preserve"> </w:t>
      </w:r>
      <w:r w:rsidR="00224FDC">
        <w:t xml:space="preserve">zu definierten Zeitpunkten </w:t>
      </w:r>
      <w:r w:rsidR="007B051B">
        <w:t>gezogener T</w:t>
      </w:r>
      <w:r w:rsidR="00C14024">
        <w:t xml:space="preserve">abletten regelmäßig </w:t>
      </w:r>
      <w:r w:rsidR="00847B59">
        <w:t xml:space="preserve">vollautomatisch </w:t>
      </w:r>
      <w:r w:rsidR="00C14024">
        <w:t xml:space="preserve">kontrolliert. "So </w:t>
      </w:r>
      <w:r w:rsidR="00847B59">
        <w:t>wird</w:t>
      </w:r>
      <w:r w:rsidR="00C14024">
        <w:t xml:space="preserve"> </w:t>
      </w:r>
      <w:r w:rsidR="00847B59">
        <w:t>die Qualität unserer Produkte regelmäßig in kurzen Zyklen</w:t>
      </w:r>
      <w:r w:rsidR="00C14024">
        <w:t xml:space="preserve"> über den gesamten Pressverlauf </w:t>
      </w:r>
      <w:r w:rsidR="00847B59">
        <w:t>geprüft. Für die deutlich erhöhte Kapazität</w:t>
      </w:r>
      <w:r w:rsidR="00224FDC">
        <w:t xml:space="preserve">, </w:t>
      </w:r>
      <w:r w:rsidR="00F322FF">
        <w:t>die</w:t>
      </w:r>
      <w:r w:rsidR="00224FDC">
        <w:t xml:space="preserve"> durch den Einsatz von Mehrfachwerkzeugen erreicht wird,</w:t>
      </w:r>
      <w:r w:rsidR="00847B59">
        <w:t xml:space="preserve"> ist dies besonders wichtig, um Quantität und Qualität zugleich sicherzustellen</w:t>
      </w:r>
      <w:r w:rsidR="00C14024">
        <w:t xml:space="preserve">", erläutert </w:t>
      </w:r>
      <w:r w:rsidR="00437EE7">
        <w:t xml:space="preserve">Dr. Christoph Stuhldreher, Head of Production bei </w:t>
      </w:r>
      <w:r w:rsidR="00F322FF">
        <w:t>Aenova in Regensburg</w:t>
      </w:r>
      <w:r w:rsidR="00437EE7">
        <w:t>.</w:t>
      </w:r>
    </w:p>
    <w:p w14:paraId="7CE09B7D" w14:textId="77777777" w:rsidR="00987710" w:rsidRDefault="00987710" w:rsidP="00C92940"/>
    <w:p w14:paraId="766F74C9" w14:textId="4E663224" w:rsidR="007B051B" w:rsidRDefault="00987710" w:rsidP="00C92940">
      <w:r>
        <w:t xml:space="preserve">Die </w:t>
      </w:r>
      <w:r w:rsidR="007B051B">
        <w:t xml:space="preserve">automatische </w:t>
      </w:r>
      <w:r w:rsidR="00224FDC">
        <w:t xml:space="preserve">online </w:t>
      </w:r>
      <w:proofErr w:type="spellStart"/>
      <w:r w:rsidR="00224FDC">
        <w:t>Inp</w:t>
      </w:r>
      <w:r w:rsidR="007B051B">
        <w:t>rozesskontrolle</w:t>
      </w:r>
      <w:proofErr w:type="spellEnd"/>
      <w:r w:rsidR="007B051B">
        <w:t xml:space="preserve"> ist </w:t>
      </w:r>
      <w:r w:rsidR="00C43D51">
        <w:t xml:space="preserve">gerade </w:t>
      </w:r>
      <w:r w:rsidR="007B051B">
        <w:t>deshalb</w:t>
      </w:r>
      <w:r>
        <w:t xml:space="preserve"> </w:t>
      </w:r>
      <w:r w:rsidR="00634E37">
        <w:t>eine wesentliche Ergänzung</w:t>
      </w:r>
      <w:r w:rsidR="007B051B">
        <w:t xml:space="preserve">, weil im Bereich hochpotenter Produkte bis zur OEB-5-Klasse </w:t>
      </w:r>
      <w:r w:rsidR="00224FDC">
        <w:t xml:space="preserve">aufgrund des Gefährdungspotentials für </w:t>
      </w:r>
      <w:r w:rsidR="007B051B">
        <w:t xml:space="preserve">das Personal in der Herstellung </w:t>
      </w:r>
      <w:r w:rsidR="00224FDC">
        <w:t xml:space="preserve">ein </w:t>
      </w:r>
      <w:r w:rsidR="007B051B">
        <w:t>besonder</w:t>
      </w:r>
      <w:r w:rsidR="00224FDC">
        <w:t>er</w:t>
      </w:r>
      <w:r w:rsidR="007B051B">
        <w:t xml:space="preserve"> </w:t>
      </w:r>
      <w:r w:rsidR="00224FDC">
        <w:t xml:space="preserve">Schutz gewährleistet </w:t>
      </w:r>
      <w:r w:rsidR="007B051B">
        <w:t xml:space="preserve">werden muss. Dieses sog. </w:t>
      </w:r>
      <w:r w:rsidR="00224FDC">
        <w:t>C</w:t>
      </w:r>
      <w:r w:rsidR="007B051B">
        <w:t>ontainment</w:t>
      </w:r>
      <w:r w:rsidR="00BE7B52">
        <w:t xml:space="preserve"> im Bereich der HPAPIs ist bei Aenova vollständig gegeben</w:t>
      </w:r>
      <w:r>
        <w:t xml:space="preserve">. </w:t>
      </w:r>
      <w:r w:rsidR="00D13E99">
        <w:t xml:space="preserve">Der Einsatz von automatischem online </w:t>
      </w:r>
      <w:proofErr w:type="spellStart"/>
      <w:r w:rsidR="00D13E99">
        <w:t>Inprozesskontroll</w:t>
      </w:r>
      <w:proofErr w:type="spellEnd"/>
      <w:r w:rsidR="00D13E99">
        <w:t>-Equipment</w:t>
      </w:r>
      <w:r>
        <w:t xml:space="preserve"> ermöglicht nun</w:t>
      </w:r>
      <w:r w:rsidR="00BE7B52">
        <w:t xml:space="preserve"> </w:t>
      </w:r>
      <w:r>
        <w:t xml:space="preserve">einen ununterbrochenen, </w:t>
      </w:r>
      <w:proofErr w:type="spellStart"/>
      <w:r>
        <w:t>regularienkonformen</w:t>
      </w:r>
      <w:proofErr w:type="spellEnd"/>
      <w:r w:rsidR="00D13E99">
        <w:t xml:space="preserve"> und </w:t>
      </w:r>
      <w:r>
        <w:t>qualitätsgesicherten Herstellprozess der Tabletten</w:t>
      </w:r>
      <w:r w:rsidR="00BE7B52">
        <w:t xml:space="preserve"> </w:t>
      </w:r>
      <w:r>
        <w:t xml:space="preserve">unabhängig </w:t>
      </w:r>
      <w:r w:rsidR="00BE7B52">
        <w:t>von</w:t>
      </w:r>
      <w:r>
        <w:t xml:space="preserve"> Bestimmungen der Arbeitssicherheit.</w:t>
      </w:r>
      <w:r w:rsidR="00917C2A">
        <w:t xml:space="preserve"> </w:t>
      </w:r>
    </w:p>
    <w:p w14:paraId="6FF81D72" w14:textId="4C78BE9D" w:rsidR="00847B59" w:rsidRDefault="00847B59" w:rsidP="00C92940"/>
    <w:p w14:paraId="3DD512CF" w14:textId="633A4880" w:rsidR="00917C2A" w:rsidRDefault="00917C2A" w:rsidP="00634E37">
      <w:r>
        <w:t>"</w:t>
      </w:r>
      <w:r w:rsidR="00634E37">
        <w:t xml:space="preserve">Mit diesen technologischen Verbesserungen können wir unsere starke Kompetenz und langjährige Erfahrung </w:t>
      </w:r>
      <w:r w:rsidR="0008473A">
        <w:t xml:space="preserve">im Bereich </w:t>
      </w:r>
      <w:r w:rsidR="00634E37">
        <w:t>hochwirksame</w:t>
      </w:r>
      <w:r w:rsidR="0008473A">
        <w:t>r</w:t>
      </w:r>
      <w:r w:rsidR="00634E37">
        <w:t xml:space="preserve"> und onkologische</w:t>
      </w:r>
      <w:r w:rsidR="00C43D51">
        <w:t>r</w:t>
      </w:r>
      <w:r w:rsidR="00634E37">
        <w:t xml:space="preserve"> Produkte in fast allen Darreichungsformen auch im Equipment </w:t>
      </w:r>
      <w:r w:rsidR="00C43D51">
        <w:t>beweisen</w:t>
      </w:r>
      <w:r w:rsidR="00634E37">
        <w:t xml:space="preserve">", ergänzt Oliver Schmied, Managing </w:t>
      </w:r>
      <w:proofErr w:type="spellStart"/>
      <w:r w:rsidR="00634E37">
        <w:t>Director</w:t>
      </w:r>
      <w:proofErr w:type="spellEnd"/>
      <w:r w:rsidR="00634E37">
        <w:t xml:space="preserve"> </w:t>
      </w:r>
      <w:r w:rsidR="0071549F">
        <w:t>des Aenova-Standortes Regensburg</w:t>
      </w:r>
      <w:r w:rsidR="00634E37">
        <w:t>. "Die Nachfrage der Kunden nach Zytostatika</w:t>
      </w:r>
      <w:r w:rsidR="0071549F">
        <w:t xml:space="preserve"> und </w:t>
      </w:r>
      <w:proofErr w:type="spellStart"/>
      <w:r w:rsidR="00634E37">
        <w:t>Zytotoxika</w:t>
      </w:r>
      <w:proofErr w:type="spellEnd"/>
      <w:r w:rsidR="0008473A">
        <w:t>, Immunsuppres</w:t>
      </w:r>
      <w:r w:rsidR="00F322FF">
        <w:t>s</w:t>
      </w:r>
      <w:r w:rsidR="0008473A">
        <w:t>iva und auch hormonhaltigen Produkten</w:t>
      </w:r>
      <w:r w:rsidR="00634E37">
        <w:t xml:space="preserve"> ist enorm gestiegen. So können wir diese zügig beliefern – bis OEB 5 und mit vielen internationalen Zertifizierungen. Das kann nicht jeder CDMO</w:t>
      </w:r>
      <w:r w:rsidR="00BE7B52">
        <w:t xml:space="preserve"> (</w:t>
      </w:r>
      <w:proofErr w:type="spellStart"/>
      <w:r w:rsidR="00BE7B52">
        <w:t>Contract</w:t>
      </w:r>
      <w:proofErr w:type="spellEnd"/>
      <w:r w:rsidR="00BE7B52">
        <w:t xml:space="preserve"> Development and Manufacturing Organisation)</w:t>
      </w:r>
      <w:r w:rsidR="00634E37">
        <w:t xml:space="preserve">", erläutert Oliver Schmied weiter. </w:t>
      </w:r>
    </w:p>
    <w:p w14:paraId="58D8FF94" w14:textId="17D1C6EE" w:rsidR="00305F9C" w:rsidRDefault="00305F9C" w:rsidP="00634E37"/>
    <w:p w14:paraId="65C95D18" w14:textId="5B5D3724" w:rsidR="00305F9C" w:rsidRDefault="00EB6B42" w:rsidP="00634E37">
      <w:r>
        <w:t>"</w:t>
      </w:r>
      <w:r w:rsidR="00305F9C">
        <w:t xml:space="preserve">Die </w:t>
      </w:r>
      <w:r w:rsidR="006971F0">
        <w:t>umgesetzten</w:t>
      </w:r>
      <w:r w:rsidR="00305F9C">
        <w:t xml:space="preserve"> Erweiterungen stehen im Zusammenhang mit der strategischen Positionierung des Standortes Regensburg als Center of Excellence H</w:t>
      </w:r>
      <w:r w:rsidR="006971F0">
        <w:t>P</w:t>
      </w:r>
      <w:r w:rsidR="00305F9C">
        <w:t xml:space="preserve">API and </w:t>
      </w:r>
      <w:proofErr w:type="spellStart"/>
      <w:r w:rsidR="00305F9C">
        <w:t>Oncology</w:t>
      </w:r>
      <w:proofErr w:type="spellEnd"/>
      <w:r w:rsidR="00305F9C">
        <w:t xml:space="preserve"> </w:t>
      </w:r>
      <w:r w:rsidR="006971F0">
        <w:t xml:space="preserve">Products </w:t>
      </w:r>
      <w:r w:rsidR="00305F9C">
        <w:t xml:space="preserve">innerhalb der Aenova Group. Dafür ist zudem ein </w:t>
      </w:r>
      <w:r w:rsidR="006971F0">
        <w:t>Erweiterungsbau</w:t>
      </w:r>
      <w:r w:rsidR="00305F9C">
        <w:t xml:space="preserve"> für die </w:t>
      </w:r>
      <w:r w:rsidR="00305F9C">
        <w:rPr>
          <w:rFonts w:cs="Arial"/>
          <w:shd w:val="clear" w:color="auto" w:fill="FFFFFF"/>
        </w:rPr>
        <w:t xml:space="preserve">sog. HPAPIs (High </w:t>
      </w:r>
      <w:proofErr w:type="spellStart"/>
      <w:r w:rsidR="00305F9C">
        <w:rPr>
          <w:rFonts w:cs="Arial"/>
          <w:shd w:val="clear" w:color="auto" w:fill="FFFFFF"/>
        </w:rPr>
        <w:t>Potency</w:t>
      </w:r>
      <w:proofErr w:type="spellEnd"/>
      <w:r w:rsidR="00305F9C">
        <w:rPr>
          <w:rFonts w:cs="Arial"/>
          <w:shd w:val="clear" w:color="auto" w:fill="FFFFFF"/>
        </w:rPr>
        <w:t xml:space="preserve"> </w:t>
      </w:r>
      <w:proofErr w:type="spellStart"/>
      <w:r w:rsidR="00305F9C">
        <w:rPr>
          <w:rFonts w:cs="Arial"/>
          <w:shd w:val="clear" w:color="auto" w:fill="FFFFFF"/>
        </w:rPr>
        <w:t>Active</w:t>
      </w:r>
      <w:proofErr w:type="spellEnd"/>
      <w:r w:rsidR="00305F9C">
        <w:rPr>
          <w:rFonts w:cs="Arial"/>
          <w:shd w:val="clear" w:color="auto" w:fill="FFFFFF"/>
        </w:rPr>
        <w:t xml:space="preserve"> Pharmaceutical </w:t>
      </w:r>
      <w:proofErr w:type="spellStart"/>
      <w:r w:rsidR="00305F9C">
        <w:rPr>
          <w:rFonts w:cs="Arial"/>
          <w:shd w:val="clear" w:color="auto" w:fill="FFFFFF"/>
        </w:rPr>
        <w:t>Ingredients</w:t>
      </w:r>
      <w:proofErr w:type="spellEnd"/>
      <w:r w:rsidR="00305F9C">
        <w:rPr>
          <w:rFonts w:cs="Arial"/>
          <w:shd w:val="clear" w:color="auto" w:fill="FFFFFF"/>
        </w:rPr>
        <w:t xml:space="preserve">) bis 2022 geplant sowie eine </w:t>
      </w:r>
      <w:r w:rsidR="00305F9C">
        <w:rPr>
          <w:rFonts w:cs="Arial"/>
          <w:shd w:val="clear" w:color="auto" w:fill="FFFFFF"/>
        </w:rPr>
        <w:lastRenderedPageBreak/>
        <w:t xml:space="preserve">Erweiterung der </w:t>
      </w:r>
      <w:r w:rsidR="006971F0">
        <w:rPr>
          <w:rFonts w:cs="Arial"/>
          <w:shd w:val="clear" w:color="auto" w:fill="FFFFFF"/>
        </w:rPr>
        <w:t>Produktionsk</w:t>
      </w:r>
      <w:r w:rsidR="00305F9C">
        <w:rPr>
          <w:rFonts w:cs="Arial"/>
          <w:shd w:val="clear" w:color="auto" w:fill="FFFFFF"/>
        </w:rPr>
        <w:t>apazitäten für Hartkapseln für hochpotente Produkte</w:t>
      </w:r>
      <w:r>
        <w:rPr>
          <w:rFonts w:cs="Arial"/>
          <w:shd w:val="clear" w:color="auto" w:fill="FFFFFF"/>
        </w:rPr>
        <w:t xml:space="preserve">", erläutert Christine Beck, SVP der Business Unit </w:t>
      </w:r>
      <w:proofErr w:type="spellStart"/>
      <w:r>
        <w:rPr>
          <w:rFonts w:cs="Arial"/>
          <w:shd w:val="clear" w:color="auto" w:fill="FFFFFF"/>
        </w:rPr>
        <w:t>Solids</w:t>
      </w:r>
      <w:proofErr w:type="spellEnd"/>
      <w:r>
        <w:rPr>
          <w:rFonts w:cs="Arial"/>
          <w:shd w:val="clear" w:color="auto" w:fill="FFFFFF"/>
        </w:rPr>
        <w:t xml:space="preserve"> bei der Aenova Group.</w:t>
      </w:r>
    </w:p>
    <w:p w14:paraId="453D5B59" w14:textId="77777777" w:rsidR="00917C2A" w:rsidRDefault="00917C2A" w:rsidP="00C92940"/>
    <w:p w14:paraId="175968DB" w14:textId="26EC5B71" w:rsidR="006F3956" w:rsidRDefault="00F051F0" w:rsidP="00BA237E">
      <w:r>
        <w:t>Aenova in Regensburg</w:t>
      </w:r>
      <w:r w:rsidR="00A331FB">
        <w:t xml:space="preserve"> </w:t>
      </w:r>
      <w:r w:rsidR="00BA237E">
        <w:t>produziert und verpackt nahezu alle Darreichungsformen wie feste Formen (Tabletten, Filmtabletten, Kapseln) sowie halbfeste Formen (wie z. B. Cremes</w:t>
      </w:r>
      <w:r w:rsidR="0008473A">
        <w:t>, Salb</w:t>
      </w:r>
      <w:r w:rsidR="001B3F86">
        <w:t>e</w:t>
      </w:r>
      <w:r w:rsidR="0008473A">
        <w:t>n, Gele</w:t>
      </w:r>
      <w:r w:rsidR="00BA237E">
        <w:t>), aber auch flüssige Formen (z. B. Nasenspray</w:t>
      </w:r>
      <w:r w:rsidR="0008473A">
        <w:t>s</w:t>
      </w:r>
      <w:r w:rsidR="00BA237E">
        <w:t xml:space="preserve">). </w:t>
      </w:r>
      <w:r w:rsidR="00373B2D">
        <w:t>Zudem ist das Werk ein CDMO-Dienstleister für den gesamten Produktzyklus: vom analytischen Transfer über die Entwicklung und Validierung bis hin zur kommerziellen Produktion, der Verpackung, Serialisierung und Aggregation.</w:t>
      </w:r>
    </w:p>
    <w:p w14:paraId="0BFA2A10" w14:textId="21D69096" w:rsidR="005867A8" w:rsidRDefault="005867A8" w:rsidP="00C92940">
      <w:pPr>
        <w:rPr>
          <w:rFonts w:cs="Arial"/>
        </w:rPr>
      </w:pPr>
    </w:p>
    <w:p w14:paraId="3F7586A9" w14:textId="078D65D5" w:rsidR="002340A8" w:rsidRDefault="002340A8" w:rsidP="00C92940">
      <w:pPr>
        <w:rPr>
          <w:rFonts w:cs="Arial"/>
        </w:rPr>
      </w:pPr>
      <w:r>
        <w:rPr>
          <w:noProof/>
        </w:rPr>
        <w:drawing>
          <wp:inline distT="0" distB="0" distL="0" distR="0" wp14:anchorId="56885DF1" wp14:editId="4408E1D2">
            <wp:extent cx="5759450" cy="429387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7E57" w14:textId="1EA41637" w:rsidR="005867A8" w:rsidRDefault="009C268D" w:rsidP="00C92940">
      <w:pPr>
        <w:rPr>
          <w:rFonts w:cs="Arial"/>
        </w:rPr>
      </w:pPr>
      <w:r>
        <w:rPr>
          <w:rFonts w:cs="Arial"/>
        </w:rPr>
        <w:t xml:space="preserve">[Bildunterschrift für </w:t>
      </w:r>
      <w:r w:rsidRPr="009C268D">
        <w:rPr>
          <w:rFonts w:cs="Arial"/>
        </w:rPr>
        <w:t>Aenova_Tablettenpresse_Regensburg_1</w:t>
      </w:r>
      <w:r>
        <w:rPr>
          <w:rFonts w:cs="Arial"/>
        </w:rPr>
        <w:t>.jpeg]</w:t>
      </w:r>
    </w:p>
    <w:p w14:paraId="38500917" w14:textId="4DC6D9D0" w:rsidR="002A60FA" w:rsidRDefault="002A60FA" w:rsidP="002A60FA">
      <w:pPr>
        <w:spacing w:line="240" w:lineRule="auto"/>
        <w:rPr>
          <w:rFonts w:cs="Arial"/>
          <w:bCs/>
          <w:iCs/>
        </w:rPr>
      </w:pPr>
      <w:r>
        <w:rPr>
          <w:rFonts w:cs="Arial"/>
          <w:bCs/>
          <w:iCs/>
        </w:rPr>
        <w:t xml:space="preserve">Die neue Tablettenpresse bei Aenova in Regensburg für hochpotente Wirkstoffe ermöglicht eine flexible high </w:t>
      </w:r>
      <w:proofErr w:type="spellStart"/>
      <w:r>
        <w:rPr>
          <w:rFonts w:cs="Arial"/>
          <w:bCs/>
          <w:iCs/>
        </w:rPr>
        <w:t>containment</w:t>
      </w:r>
      <w:proofErr w:type="spellEnd"/>
      <w:r>
        <w:rPr>
          <w:rFonts w:cs="Arial"/>
          <w:bCs/>
          <w:iCs/>
        </w:rPr>
        <w:t>-Produktion.</w:t>
      </w:r>
      <w:r w:rsidR="002340A8">
        <w:rPr>
          <w:rFonts w:cs="Arial"/>
          <w:bCs/>
          <w:iCs/>
        </w:rPr>
        <w:t xml:space="preserve"> (</w:t>
      </w:r>
      <w:r w:rsidR="004E3593">
        <w:rPr>
          <w:rFonts w:cs="Arial"/>
          <w:bCs/>
          <w:iCs/>
        </w:rPr>
        <w:t>F</w:t>
      </w:r>
      <w:r w:rsidR="002340A8">
        <w:rPr>
          <w:rFonts w:cs="Arial"/>
          <w:bCs/>
          <w:iCs/>
        </w:rPr>
        <w:t>oto: Aenova Group)</w:t>
      </w:r>
    </w:p>
    <w:p w14:paraId="5E560F71" w14:textId="77777777" w:rsidR="002340A8" w:rsidRDefault="002340A8" w:rsidP="00BE4CF5">
      <w:pPr>
        <w:spacing w:line="240" w:lineRule="auto"/>
        <w:rPr>
          <w:noProof/>
        </w:rPr>
      </w:pPr>
    </w:p>
    <w:p w14:paraId="06E1E449" w14:textId="7B508982" w:rsidR="00B323B1" w:rsidRDefault="002340A8" w:rsidP="00BE4CF5">
      <w:pPr>
        <w:spacing w:line="240" w:lineRule="auto"/>
        <w:rPr>
          <w:rFonts w:cs="Arial"/>
          <w:bCs/>
          <w:iCs/>
        </w:rPr>
      </w:pPr>
      <w:r>
        <w:rPr>
          <w:noProof/>
        </w:rPr>
        <w:drawing>
          <wp:inline distT="0" distB="0" distL="0" distR="0" wp14:anchorId="5BB84659" wp14:editId="450B1A53">
            <wp:extent cx="4387850" cy="5857289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3763" cy="590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AC6E" w14:textId="07F25A92" w:rsidR="009C268D" w:rsidRDefault="009C268D" w:rsidP="00BE4CF5">
      <w:pPr>
        <w:spacing w:line="240" w:lineRule="auto"/>
        <w:rPr>
          <w:rFonts w:cs="Arial"/>
          <w:bCs/>
          <w:iCs/>
        </w:rPr>
      </w:pPr>
      <w:r>
        <w:rPr>
          <w:rFonts w:cs="Arial"/>
          <w:bCs/>
          <w:iCs/>
        </w:rPr>
        <w:t xml:space="preserve">[Bildunterschrift für </w:t>
      </w:r>
      <w:r w:rsidRPr="009C268D">
        <w:rPr>
          <w:rFonts w:cs="Arial"/>
          <w:bCs/>
          <w:iCs/>
        </w:rPr>
        <w:t>Aenova_Tablettenpresse_Regensburg_2</w:t>
      </w:r>
      <w:r>
        <w:rPr>
          <w:rFonts w:cs="Arial"/>
          <w:bCs/>
          <w:iCs/>
        </w:rPr>
        <w:t>.jpeg]</w:t>
      </w:r>
    </w:p>
    <w:p w14:paraId="5C464CFB" w14:textId="17DA50CE" w:rsidR="00B323B1" w:rsidRDefault="00C43D51" w:rsidP="00BE4CF5">
      <w:pPr>
        <w:spacing w:line="240" w:lineRule="auto"/>
        <w:rPr>
          <w:rFonts w:cs="Arial"/>
          <w:bCs/>
          <w:iCs/>
        </w:rPr>
      </w:pPr>
      <w:r>
        <w:rPr>
          <w:rFonts w:cs="Arial"/>
          <w:bCs/>
          <w:iCs/>
        </w:rPr>
        <w:t>Bei</w:t>
      </w:r>
      <w:r w:rsidR="00B323B1">
        <w:rPr>
          <w:rFonts w:cs="Arial"/>
          <w:bCs/>
          <w:iCs/>
        </w:rPr>
        <w:t xml:space="preserve"> Aenova in Regensburg </w:t>
      </w:r>
      <w:r>
        <w:rPr>
          <w:rFonts w:cs="Arial"/>
          <w:bCs/>
          <w:iCs/>
        </w:rPr>
        <w:t>können nun im Bereich hochpotenter Produkte</w:t>
      </w:r>
      <w:r w:rsidR="00B323B1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 xml:space="preserve">fast 1 </w:t>
      </w:r>
      <w:proofErr w:type="spellStart"/>
      <w:r>
        <w:rPr>
          <w:rFonts w:cs="Arial"/>
          <w:bCs/>
          <w:iCs/>
        </w:rPr>
        <w:t>Mio</w:t>
      </w:r>
      <w:proofErr w:type="spellEnd"/>
      <w:r>
        <w:rPr>
          <w:rFonts w:cs="Arial"/>
          <w:bCs/>
          <w:iCs/>
        </w:rPr>
        <w:t xml:space="preserve"> </w:t>
      </w:r>
      <w:r w:rsidR="00B323B1">
        <w:rPr>
          <w:rFonts w:cs="Arial"/>
          <w:bCs/>
          <w:iCs/>
        </w:rPr>
        <w:t>Tabletten</w:t>
      </w:r>
      <w:r>
        <w:rPr>
          <w:rFonts w:cs="Arial"/>
          <w:bCs/>
          <w:iCs/>
        </w:rPr>
        <w:t xml:space="preserve"> </w:t>
      </w:r>
      <w:r w:rsidR="00B323B1">
        <w:rPr>
          <w:rFonts w:cs="Arial"/>
          <w:bCs/>
          <w:iCs/>
        </w:rPr>
        <w:t xml:space="preserve">pro </w:t>
      </w:r>
      <w:r>
        <w:rPr>
          <w:rFonts w:cs="Arial"/>
          <w:bCs/>
          <w:iCs/>
        </w:rPr>
        <w:t>Stunde produziert werden</w:t>
      </w:r>
      <w:r w:rsidR="00F322FF">
        <w:rPr>
          <w:rFonts w:cs="Arial"/>
          <w:bCs/>
          <w:iCs/>
        </w:rPr>
        <w:t>.</w:t>
      </w:r>
      <w:r w:rsidR="00C46113">
        <w:rPr>
          <w:rFonts w:cs="Arial"/>
          <w:bCs/>
          <w:iCs/>
        </w:rPr>
        <w:t xml:space="preserve"> (</w:t>
      </w:r>
      <w:r w:rsidR="004E3593">
        <w:rPr>
          <w:rFonts w:cs="Arial"/>
          <w:bCs/>
          <w:iCs/>
        </w:rPr>
        <w:t>F</w:t>
      </w:r>
      <w:r w:rsidR="00C46113">
        <w:rPr>
          <w:rFonts w:cs="Arial"/>
          <w:bCs/>
          <w:iCs/>
        </w:rPr>
        <w:t>oto: Aenova Group)</w:t>
      </w:r>
    </w:p>
    <w:p w14:paraId="6B060E83" w14:textId="16401799" w:rsidR="00373B2D" w:rsidRDefault="00373B2D" w:rsidP="00BE4CF5">
      <w:pPr>
        <w:spacing w:line="240" w:lineRule="auto"/>
        <w:rPr>
          <w:rFonts w:cs="Arial"/>
          <w:bCs/>
          <w:iCs/>
        </w:rPr>
      </w:pPr>
    </w:p>
    <w:p w14:paraId="6CE2DB8E" w14:textId="2060879C" w:rsidR="00A23A3D" w:rsidRDefault="00A23A3D">
      <w:pPr>
        <w:spacing w:line="240" w:lineRule="auto"/>
        <w:rPr>
          <w:rFonts w:cs="Arial"/>
          <w:b/>
          <w:i/>
        </w:rPr>
      </w:pPr>
    </w:p>
    <w:p w14:paraId="3ED5D0C6" w14:textId="77777777" w:rsidR="009C268D" w:rsidRDefault="009C268D" w:rsidP="009C268D">
      <w:pPr>
        <w:spacing w:line="240" w:lineRule="auto"/>
        <w:rPr>
          <w:rFonts w:cs="Arial"/>
          <w:b/>
          <w:iCs/>
        </w:rPr>
      </w:pPr>
      <w:r w:rsidRPr="0036380C">
        <w:rPr>
          <w:rFonts w:cs="Arial"/>
          <w:b/>
          <w:iCs/>
        </w:rPr>
        <w:t>Über die Aenova Group</w:t>
      </w:r>
    </w:p>
    <w:p w14:paraId="2BB704C3" w14:textId="77777777" w:rsidR="009C268D" w:rsidRPr="0036380C" w:rsidRDefault="009C268D" w:rsidP="009C268D">
      <w:pPr>
        <w:spacing w:line="240" w:lineRule="auto"/>
        <w:rPr>
          <w:rFonts w:cs="Arial"/>
          <w:b/>
          <w:iCs/>
        </w:rPr>
      </w:pPr>
    </w:p>
    <w:p w14:paraId="273E7599" w14:textId="77777777" w:rsidR="009C268D" w:rsidRPr="004711C4" w:rsidRDefault="009C268D" w:rsidP="009C268D">
      <w:pPr>
        <w:spacing w:line="240" w:lineRule="auto"/>
        <w:rPr>
          <w:rFonts w:cs="Arial"/>
          <w:lang w:val="en-US"/>
        </w:rPr>
      </w:pPr>
      <w:r w:rsidRPr="0036380C">
        <w:rPr>
          <w:rFonts w:cs="Arial"/>
        </w:rPr>
        <w:lastRenderedPageBreak/>
        <w:t>Die Aenova Group ist ein weltweit führender Auftragshersteller und Entwicklungsdienstleister für die Pharma- und Gesundheitsindustrie. Als One-stop Shop entwickelt, produziert und verpackt Aenova alle gängigen Darreichungsformen, Produktgruppen und Wirkstoffklassen von Arzneimitteln und Nahrungsergänzungsmitteln für Human- und Tiergesundheit: fest, halbfest und flüssig, steril und nicht-steril, hoch- und niedrigdosiert, OEB 1-5. Mit rund 4.300 Mitarbeitern an 1</w:t>
      </w:r>
      <w:r>
        <w:rPr>
          <w:rFonts w:cs="Arial"/>
        </w:rPr>
        <w:t>6</w:t>
      </w:r>
      <w:r w:rsidRPr="0036380C">
        <w:rPr>
          <w:rFonts w:cs="Arial"/>
        </w:rPr>
        <w:t xml:space="preserve"> Standorten in Europa und den USA erwirtschaftet Aenova einen Jahresumsatz von rund 750 </w:t>
      </w:r>
      <w:proofErr w:type="spellStart"/>
      <w:r w:rsidRPr="0036380C">
        <w:rPr>
          <w:rFonts w:cs="Arial"/>
        </w:rPr>
        <w:t>Mio</w:t>
      </w:r>
      <w:proofErr w:type="spellEnd"/>
      <w:r w:rsidRPr="0036380C">
        <w:rPr>
          <w:rFonts w:cs="Arial"/>
        </w:rPr>
        <w:t xml:space="preserve"> Euro. </w:t>
      </w:r>
      <w:hyperlink r:id="rId10" w:history="1">
        <w:r w:rsidRPr="004711C4">
          <w:rPr>
            <w:rStyle w:val="Hyperlink"/>
            <w:rFonts w:cs="Arial"/>
            <w:color w:val="auto"/>
            <w:lang w:val="en-US"/>
          </w:rPr>
          <w:t>www.aenova-group.com</w:t>
        </w:r>
      </w:hyperlink>
      <w:r w:rsidRPr="004711C4">
        <w:rPr>
          <w:rFonts w:cs="Arial"/>
          <w:lang w:val="en-US"/>
        </w:rPr>
        <w:t xml:space="preserve"> </w:t>
      </w:r>
    </w:p>
    <w:p w14:paraId="2232305F" w14:textId="77777777" w:rsidR="009C268D" w:rsidRPr="004711C4" w:rsidRDefault="009C268D" w:rsidP="009C268D">
      <w:pPr>
        <w:rPr>
          <w:rFonts w:cs="Arial"/>
          <w:i/>
          <w:lang w:val="en-US"/>
        </w:rPr>
      </w:pPr>
    </w:p>
    <w:p w14:paraId="7A76726B" w14:textId="77777777" w:rsidR="009C268D" w:rsidRPr="004711C4" w:rsidRDefault="009C268D" w:rsidP="009C268D">
      <w:pPr>
        <w:spacing w:line="240" w:lineRule="auto"/>
        <w:rPr>
          <w:rFonts w:cs="Arial"/>
          <w:lang w:val="en-US"/>
        </w:rPr>
      </w:pPr>
    </w:p>
    <w:p w14:paraId="2D105EC5" w14:textId="77777777" w:rsidR="009C268D" w:rsidRPr="004711C4" w:rsidRDefault="009C268D" w:rsidP="009C268D">
      <w:pPr>
        <w:spacing w:line="240" w:lineRule="auto"/>
        <w:rPr>
          <w:rFonts w:cs="Arial"/>
          <w:b/>
          <w:lang w:val="en-US"/>
        </w:rPr>
      </w:pPr>
      <w:r w:rsidRPr="004711C4">
        <w:rPr>
          <w:rFonts w:cs="Arial"/>
          <w:b/>
          <w:lang w:val="en-US"/>
        </w:rPr>
        <w:t>Presse-</w:t>
      </w:r>
      <w:proofErr w:type="spellStart"/>
      <w:r w:rsidRPr="004711C4">
        <w:rPr>
          <w:rFonts w:cs="Arial"/>
          <w:b/>
          <w:lang w:val="en-US"/>
        </w:rPr>
        <w:t>Kontakt</w:t>
      </w:r>
      <w:proofErr w:type="spellEnd"/>
      <w:r w:rsidRPr="004711C4">
        <w:rPr>
          <w:rFonts w:cs="Arial"/>
          <w:b/>
          <w:lang w:val="en-US"/>
        </w:rPr>
        <w:t>:</w:t>
      </w:r>
    </w:p>
    <w:p w14:paraId="02CEB773" w14:textId="2484DB35" w:rsidR="00572147" w:rsidRPr="004E3593" w:rsidRDefault="001550BE" w:rsidP="00572147">
      <w:pPr>
        <w:spacing w:line="240" w:lineRule="auto"/>
        <w:rPr>
          <w:lang w:val="en-US"/>
        </w:rPr>
      </w:pPr>
      <w:r w:rsidRPr="004E3593">
        <w:rPr>
          <w:lang w:val="en-US"/>
        </w:rPr>
        <w:t>Dr. Susanne Knabe</w:t>
      </w:r>
      <w:r w:rsidR="000F51CB" w:rsidRPr="004E3593">
        <w:rPr>
          <w:lang w:val="en-US"/>
        </w:rPr>
        <w:br/>
      </w:r>
      <w:r w:rsidRPr="004E3593">
        <w:rPr>
          <w:lang w:val="en-US"/>
        </w:rPr>
        <w:t xml:space="preserve">Head of </w:t>
      </w:r>
      <w:r w:rsidR="009C268D">
        <w:rPr>
          <w:lang w:val="en-US"/>
        </w:rPr>
        <w:t xml:space="preserve">Corporate </w:t>
      </w:r>
      <w:r w:rsidR="00572147" w:rsidRPr="004E3593">
        <w:rPr>
          <w:lang w:val="en-US"/>
        </w:rPr>
        <w:t>Communications</w:t>
      </w:r>
      <w:r w:rsidRPr="004E3593">
        <w:rPr>
          <w:lang w:val="en-US"/>
        </w:rPr>
        <w:t xml:space="preserve"> &amp; PR</w:t>
      </w:r>
    </w:p>
    <w:p w14:paraId="4F60763E" w14:textId="77777777" w:rsidR="00572147" w:rsidRPr="004431B2" w:rsidRDefault="00572147" w:rsidP="00572147">
      <w:pPr>
        <w:spacing w:line="240" w:lineRule="auto"/>
        <w:rPr>
          <w:lang w:val="en-US"/>
        </w:rPr>
      </w:pPr>
      <w:r w:rsidRPr="004431B2">
        <w:rPr>
          <w:lang w:val="en-US"/>
        </w:rPr>
        <w:t>Aenova Holding GmbH</w:t>
      </w:r>
    </w:p>
    <w:p w14:paraId="42A4FC98" w14:textId="77777777" w:rsidR="00572147" w:rsidRPr="00D24BD0" w:rsidRDefault="00572147" w:rsidP="00572147">
      <w:pPr>
        <w:spacing w:line="240" w:lineRule="auto"/>
      </w:pPr>
      <w:r w:rsidRPr="00D24BD0">
        <w:t>Berger Straße 8-10</w:t>
      </w:r>
    </w:p>
    <w:p w14:paraId="4E7B3C6B" w14:textId="77777777" w:rsidR="00572147" w:rsidRPr="00D24BD0" w:rsidRDefault="005E0B16" w:rsidP="00572147">
      <w:pPr>
        <w:spacing w:line="240" w:lineRule="auto"/>
      </w:pPr>
      <w:r>
        <w:t>D-</w:t>
      </w:r>
      <w:r w:rsidR="00572147" w:rsidRPr="00D24BD0">
        <w:t>82319 Starnberg</w:t>
      </w:r>
    </w:p>
    <w:p w14:paraId="68C9AF9B" w14:textId="77777777" w:rsidR="00572147" w:rsidRPr="00D24BD0" w:rsidRDefault="00572147" w:rsidP="00572147">
      <w:pPr>
        <w:spacing w:line="240" w:lineRule="auto"/>
      </w:pPr>
    </w:p>
    <w:p w14:paraId="1C62CC3D" w14:textId="096B400A" w:rsidR="00572147" w:rsidRPr="001550BE" w:rsidRDefault="00572147" w:rsidP="00572147">
      <w:pPr>
        <w:spacing w:line="240" w:lineRule="auto"/>
        <w:rPr>
          <w:lang w:val="it-IT"/>
        </w:rPr>
      </w:pPr>
      <w:r w:rsidRPr="001550BE">
        <w:rPr>
          <w:lang w:val="it-IT"/>
        </w:rPr>
        <w:t>Tel: +49 8151 9987-</w:t>
      </w:r>
      <w:r w:rsidR="001550BE" w:rsidRPr="001550BE">
        <w:rPr>
          <w:lang w:val="it-IT"/>
        </w:rPr>
        <w:t>135</w:t>
      </w:r>
    </w:p>
    <w:p w14:paraId="56B431E3" w14:textId="1C602762" w:rsidR="00BA3342" w:rsidRDefault="00572147" w:rsidP="000B27A3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Mobil: </w:t>
      </w:r>
      <w:r w:rsidR="001C0A46" w:rsidRPr="008A04FE">
        <w:rPr>
          <w:lang w:val="en-US"/>
        </w:rPr>
        <w:t>+49 170 22 368 42</w:t>
      </w:r>
      <w:r w:rsidR="00DA6F44">
        <w:rPr>
          <w:lang w:val="en-US"/>
        </w:rPr>
        <w:br/>
      </w:r>
      <w:r w:rsidRPr="004431B2">
        <w:rPr>
          <w:lang w:val="it-IT"/>
        </w:rPr>
        <w:t xml:space="preserve">E-Mail: </w:t>
      </w:r>
      <w:hyperlink r:id="rId11" w:history="1">
        <w:r w:rsidR="001550BE" w:rsidRPr="005D5B0D">
          <w:rPr>
            <w:rStyle w:val="Hyperlink"/>
            <w:lang w:val="it-IT"/>
          </w:rPr>
          <w:t>susanne.knabe@aenova-group.com</w:t>
        </w:r>
      </w:hyperlink>
    </w:p>
    <w:sectPr w:rsidR="00BA3342" w:rsidSect="00271DC9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50360" w14:textId="77777777" w:rsidR="00EF4E0E" w:rsidRPr="00A924C6" w:rsidRDefault="00EF4E0E" w:rsidP="00A924C6">
      <w:r>
        <w:separator/>
      </w:r>
    </w:p>
  </w:endnote>
  <w:endnote w:type="continuationSeparator" w:id="0">
    <w:p w14:paraId="3AE09E1D" w14:textId="77777777" w:rsidR="00EF4E0E" w:rsidRPr="00A924C6" w:rsidRDefault="00EF4E0E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47979" w14:textId="77777777" w:rsidR="009C268D" w:rsidRPr="00B15C28" w:rsidRDefault="009C268D" w:rsidP="009C268D">
    <w:pPr>
      <w:pStyle w:val="Fuzeile"/>
      <w:tabs>
        <w:tab w:val="clear" w:pos="9072"/>
        <w:tab w:val="right" w:pos="6237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t>Members of the Aenova Group</w:t>
    </w: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br/>
    </w:r>
    <w:r w:rsidRPr="00B15C28">
      <w:rPr>
        <w:rFonts w:cs="Arial"/>
        <w:color w:val="95C700"/>
        <w:sz w:val="14"/>
        <w:szCs w:val="14"/>
        <w:u w:val="single"/>
        <w:lang w:val="en-US"/>
      </w:rPr>
      <w:tab/>
    </w:r>
    <w:r w:rsidRPr="00B15C28">
      <w:rPr>
        <w:rFonts w:cs="Arial"/>
        <w:color w:val="95C700"/>
        <w:sz w:val="4"/>
        <w:szCs w:val="4"/>
        <w:u w:val="single"/>
        <w:lang w:val="en-US"/>
      </w:rPr>
      <w:tab/>
    </w:r>
  </w:p>
  <w:p w14:paraId="77A74856" w14:textId="67CF24E5" w:rsidR="0041662B" w:rsidRPr="009C268D" w:rsidRDefault="009C268D" w:rsidP="009C268D">
    <w:pPr>
      <w:pStyle w:val="Fuzeile"/>
      <w:rPr>
        <w:rFonts w:cs="Arial"/>
        <w:sz w:val="14"/>
        <w:szCs w:val="14"/>
        <w:lang w:val="en-US"/>
      </w:rPr>
    </w:pPr>
    <w:r w:rsidRPr="00B15C28">
      <w:rPr>
        <w:rFonts w:cs="Arial"/>
        <w:color w:val="787878"/>
        <w:sz w:val="14"/>
        <w:szCs w:val="14"/>
        <w:lang w:val="en-US"/>
      </w:rPr>
      <w:t xml:space="preserve">C.P.M.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CPR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Dragenopharm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Haupt Pharma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 Caps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SwissCo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Temmler</w:t>
    </w:r>
    <w:r w:rsidRPr="00B15C28">
      <w:rPr>
        <w:rFonts w:cs="Arial"/>
        <w:sz w:val="14"/>
        <w:szCs w:val="14"/>
        <w:lang w:val="en-US"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502601" wp14:editId="77CEA657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76042" w14:textId="77777777" w:rsidR="009C268D" w:rsidRPr="00A924C6" w:rsidRDefault="009C268D" w:rsidP="009C268D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50260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03976042" w14:textId="77777777" w:rsidR="009C268D" w:rsidRPr="00A924C6" w:rsidRDefault="009C268D" w:rsidP="009C268D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8E4DD" w14:textId="77777777" w:rsidR="008B6BA3" w:rsidRDefault="00BE4CF5" w:rsidP="00364BDD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1C99242" wp14:editId="5CFCDE38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31B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E5E814" wp14:editId="6E052A05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DF4E8" w14:textId="77777777" w:rsidR="008B6BA3" w:rsidRPr="00A924C6" w:rsidRDefault="00106CD6" w:rsidP="00327430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="008B6BA3"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 w:rsidR="00325D29">
                            <w:rPr>
                              <w:rStyle w:val="Seitenzahl"/>
                              <w:noProof/>
                            </w:rPr>
                            <w:t>1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="008B6BA3" w:rsidRPr="00A924C6">
                            <w:rPr>
                              <w:rStyle w:val="Seitenzahl"/>
                            </w:rPr>
                            <w:t xml:space="preserve"> 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="008B6BA3"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 w:rsidR="00E9530C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="008B6BA3" w:rsidRPr="00A924C6">
                            <w:rPr>
                              <w:rStyle w:val="Seitenzah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5E81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706DF4E8" w14:textId="77777777" w:rsidR="008B6BA3" w:rsidRPr="00A924C6" w:rsidRDefault="00106CD6" w:rsidP="00327430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="008B6BA3"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 w:rsidR="00325D29">
                      <w:rPr>
                        <w:rStyle w:val="Seitenzahl"/>
                        <w:noProof/>
                      </w:rPr>
                      <w:t>1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="008B6BA3" w:rsidRPr="00A924C6">
                      <w:rPr>
                        <w:rStyle w:val="Seitenzahl"/>
                      </w:rPr>
                      <w:t xml:space="preserve"> 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="008B6BA3"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 w:rsidR="00E9530C"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="008B6BA3" w:rsidRPr="00A924C6">
                      <w:rPr>
                        <w:rStyle w:val="Seitenzah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364BD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7044D8" w14:textId="77777777" w:rsidR="00EF4E0E" w:rsidRPr="00A924C6" w:rsidRDefault="00EF4E0E" w:rsidP="00A924C6">
      <w:r>
        <w:separator/>
      </w:r>
    </w:p>
  </w:footnote>
  <w:footnote w:type="continuationSeparator" w:id="0">
    <w:p w14:paraId="1F4F02F3" w14:textId="77777777" w:rsidR="00EF4E0E" w:rsidRPr="00A924C6" w:rsidRDefault="00EF4E0E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04537" w14:textId="23C238F5" w:rsidR="0041662B" w:rsidRDefault="00893537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D0FD390" wp14:editId="7F633062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EN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A1D20" w14:textId="77777777" w:rsidR="006A799D" w:rsidRDefault="00BE4CF5" w:rsidP="006A799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F1CD211" wp14:editId="3FB3DA46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CF5"/>
    <w:rsid w:val="0001164E"/>
    <w:rsid w:val="0001482D"/>
    <w:rsid w:val="0002309F"/>
    <w:rsid w:val="000431A9"/>
    <w:rsid w:val="00046EC4"/>
    <w:rsid w:val="00053CBC"/>
    <w:rsid w:val="00065883"/>
    <w:rsid w:val="00080CF9"/>
    <w:rsid w:val="0008473A"/>
    <w:rsid w:val="00086095"/>
    <w:rsid w:val="0009198A"/>
    <w:rsid w:val="00092980"/>
    <w:rsid w:val="00094A88"/>
    <w:rsid w:val="00097D2A"/>
    <w:rsid w:val="000A33B9"/>
    <w:rsid w:val="000A6DBD"/>
    <w:rsid w:val="000B27A3"/>
    <w:rsid w:val="000D3F77"/>
    <w:rsid w:val="000E67A9"/>
    <w:rsid w:val="000F17FB"/>
    <w:rsid w:val="000F1E55"/>
    <w:rsid w:val="000F51CB"/>
    <w:rsid w:val="001000B6"/>
    <w:rsid w:val="00106CD6"/>
    <w:rsid w:val="00110FBB"/>
    <w:rsid w:val="00123EAF"/>
    <w:rsid w:val="0013595B"/>
    <w:rsid w:val="001550BE"/>
    <w:rsid w:val="00156227"/>
    <w:rsid w:val="00161505"/>
    <w:rsid w:val="00176995"/>
    <w:rsid w:val="00182A37"/>
    <w:rsid w:val="00184F69"/>
    <w:rsid w:val="001B01B1"/>
    <w:rsid w:val="001B3F86"/>
    <w:rsid w:val="001C0A46"/>
    <w:rsid w:val="001D1284"/>
    <w:rsid w:val="001E21CD"/>
    <w:rsid w:val="001F4A40"/>
    <w:rsid w:val="00216B00"/>
    <w:rsid w:val="00224FDC"/>
    <w:rsid w:val="00230238"/>
    <w:rsid w:val="00231F0C"/>
    <w:rsid w:val="002340A8"/>
    <w:rsid w:val="00271DC9"/>
    <w:rsid w:val="00280310"/>
    <w:rsid w:val="00281965"/>
    <w:rsid w:val="00287C68"/>
    <w:rsid w:val="00294A4B"/>
    <w:rsid w:val="002A60FA"/>
    <w:rsid w:val="002B335C"/>
    <w:rsid w:val="002B369E"/>
    <w:rsid w:val="002D1681"/>
    <w:rsid w:val="002D37B3"/>
    <w:rsid w:val="00305F9C"/>
    <w:rsid w:val="00324FA5"/>
    <w:rsid w:val="00325D29"/>
    <w:rsid w:val="00327430"/>
    <w:rsid w:val="003374F3"/>
    <w:rsid w:val="003410D4"/>
    <w:rsid w:val="00364BDD"/>
    <w:rsid w:val="00367DAE"/>
    <w:rsid w:val="00373B2D"/>
    <w:rsid w:val="003824F7"/>
    <w:rsid w:val="00385726"/>
    <w:rsid w:val="003E36ED"/>
    <w:rsid w:val="003E4D34"/>
    <w:rsid w:val="003F28D5"/>
    <w:rsid w:val="00401FA2"/>
    <w:rsid w:val="00405336"/>
    <w:rsid w:val="004072C3"/>
    <w:rsid w:val="0041662B"/>
    <w:rsid w:val="0043119A"/>
    <w:rsid w:val="00433D44"/>
    <w:rsid w:val="00437EE7"/>
    <w:rsid w:val="004431B2"/>
    <w:rsid w:val="004A2D19"/>
    <w:rsid w:val="004A7FAE"/>
    <w:rsid w:val="004B3B48"/>
    <w:rsid w:val="004D261E"/>
    <w:rsid w:val="004D3FED"/>
    <w:rsid w:val="004E083A"/>
    <w:rsid w:val="004E2BC3"/>
    <w:rsid w:val="004E3593"/>
    <w:rsid w:val="004F5BAE"/>
    <w:rsid w:val="004F6878"/>
    <w:rsid w:val="00510129"/>
    <w:rsid w:val="005104E4"/>
    <w:rsid w:val="00510A79"/>
    <w:rsid w:val="0052295C"/>
    <w:rsid w:val="00523A0F"/>
    <w:rsid w:val="00560CCC"/>
    <w:rsid w:val="00572147"/>
    <w:rsid w:val="00572984"/>
    <w:rsid w:val="00573B53"/>
    <w:rsid w:val="0057607E"/>
    <w:rsid w:val="00582DC3"/>
    <w:rsid w:val="00583B58"/>
    <w:rsid w:val="005867A8"/>
    <w:rsid w:val="005B3A4B"/>
    <w:rsid w:val="005B6E0A"/>
    <w:rsid w:val="005C2E30"/>
    <w:rsid w:val="005E0B16"/>
    <w:rsid w:val="005E165F"/>
    <w:rsid w:val="0061090C"/>
    <w:rsid w:val="0061673F"/>
    <w:rsid w:val="006242F4"/>
    <w:rsid w:val="00634E37"/>
    <w:rsid w:val="006354E3"/>
    <w:rsid w:val="00690B36"/>
    <w:rsid w:val="0069371B"/>
    <w:rsid w:val="006971F0"/>
    <w:rsid w:val="006A799D"/>
    <w:rsid w:val="006A7FA3"/>
    <w:rsid w:val="006D02C2"/>
    <w:rsid w:val="006D2799"/>
    <w:rsid w:val="006F3956"/>
    <w:rsid w:val="0071549F"/>
    <w:rsid w:val="00715543"/>
    <w:rsid w:val="0072496E"/>
    <w:rsid w:val="0074779E"/>
    <w:rsid w:val="0075613F"/>
    <w:rsid w:val="00765DEF"/>
    <w:rsid w:val="007671DE"/>
    <w:rsid w:val="00785CB7"/>
    <w:rsid w:val="007876DA"/>
    <w:rsid w:val="00792521"/>
    <w:rsid w:val="007B051B"/>
    <w:rsid w:val="007C319C"/>
    <w:rsid w:val="007C7AED"/>
    <w:rsid w:val="007F2EF0"/>
    <w:rsid w:val="00812709"/>
    <w:rsid w:val="00837C39"/>
    <w:rsid w:val="008407CD"/>
    <w:rsid w:val="0084351E"/>
    <w:rsid w:val="00847B59"/>
    <w:rsid w:val="008519EF"/>
    <w:rsid w:val="00870EA3"/>
    <w:rsid w:val="00885B91"/>
    <w:rsid w:val="00893537"/>
    <w:rsid w:val="008943E7"/>
    <w:rsid w:val="008B6BA3"/>
    <w:rsid w:val="008C1327"/>
    <w:rsid w:val="008C5942"/>
    <w:rsid w:val="008D0370"/>
    <w:rsid w:val="008E0987"/>
    <w:rsid w:val="00917C2A"/>
    <w:rsid w:val="00936291"/>
    <w:rsid w:val="009448CE"/>
    <w:rsid w:val="00947065"/>
    <w:rsid w:val="00987710"/>
    <w:rsid w:val="009900BF"/>
    <w:rsid w:val="009A0449"/>
    <w:rsid w:val="009B21CF"/>
    <w:rsid w:val="009B2A07"/>
    <w:rsid w:val="009C2163"/>
    <w:rsid w:val="009C268D"/>
    <w:rsid w:val="009D02D8"/>
    <w:rsid w:val="009D0C86"/>
    <w:rsid w:val="009E111F"/>
    <w:rsid w:val="009E1464"/>
    <w:rsid w:val="00A009CF"/>
    <w:rsid w:val="00A1120F"/>
    <w:rsid w:val="00A22C3A"/>
    <w:rsid w:val="00A23A3D"/>
    <w:rsid w:val="00A331FB"/>
    <w:rsid w:val="00A514CF"/>
    <w:rsid w:val="00A73CAD"/>
    <w:rsid w:val="00A77034"/>
    <w:rsid w:val="00A85F59"/>
    <w:rsid w:val="00A924C6"/>
    <w:rsid w:val="00AB3751"/>
    <w:rsid w:val="00AC4093"/>
    <w:rsid w:val="00AC5695"/>
    <w:rsid w:val="00AC58B7"/>
    <w:rsid w:val="00AD520C"/>
    <w:rsid w:val="00B018E0"/>
    <w:rsid w:val="00B03A04"/>
    <w:rsid w:val="00B25125"/>
    <w:rsid w:val="00B323B1"/>
    <w:rsid w:val="00B419F5"/>
    <w:rsid w:val="00B613F7"/>
    <w:rsid w:val="00B6744D"/>
    <w:rsid w:val="00B82ABB"/>
    <w:rsid w:val="00B86C57"/>
    <w:rsid w:val="00BA1B87"/>
    <w:rsid w:val="00BA237E"/>
    <w:rsid w:val="00BA3342"/>
    <w:rsid w:val="00BB1B0F"/>
    <w:rsid w:val="00BB2D56"/>
    <w:rsid w:val="00BE2933"/>
    <w:rsid w:val="00BE3577"/>
    <w:rsid w:val="00BE4CF5"/>
    <w:rsid w:val="00BE7B52"/>
    <w:rsid w:val="00BF28DA"/>
    <w:rsid w:val="00C0262F"/>
    <w:rsid w:val="00C02E04"/>
    <w:rsid w:val="00C062FB"/>
    <w:rsid w:val="00C06974"/>
    <w:rsid w:val="00C14024"/>
    <w:rsid w:val="00C24912"/>
    <w:rsid w:val="00C43D51"/>
    <w:rsid w:val="00C46113"/>
    <w:rsid w:val="00C53C94"/>
    <w:rsid w:val="00C62BBD"/>
    <w:rsid w:val="00C6331E"/>
    <w:rsid w:val="00C8586E"/>
    <w:rsid w:val="00C92940"/>
    <w:rsid w:val="00CB62D9"/>
    <w:rsid w:val="00CC1227"/>
    <w:rsid w:val="00CD156D"/>
    <w:rsid w:val="00CD3345"/>
    <w:rsid w:val="00CE1CB5"/>
    <w:rsid w:val="00CE2427"/>
    <w:rsid w:val="00D06535"/>
    <w:rsid w:val="00D13E99"/>
    <w:rsid w:val="00D21A1B"/>
    <w:rsid w:val="00D24BD0"/>
    <w:rsid w:val="00D25524"/>
    <w:rsid w:val="00D45040"/>
    <w:rsid w:val="00D51453"/>
    <w:rsid w:val="00D54F7F"/>
    <w:rsid w:val="00D72686"/>
    <w:rsid w:val="00D7501C"/>
    <w:rsid w:val="00D9323B"/>
    <w:rsid w:val="00DA6F44"/>
    <w:rsid w:val="00DB2F1A"/>
    <w:rsid w:val="00DE4C24"/>
    <w:rsid w:val="00DE56A2"/>
    <w:rsid w:val="00E064EC"/>
    <w:rsid w:val="00E114D7"/>
    <w:rsid w:val="00E30BC9"/>
    <w:rsid w:val="00E45E44"/>
    <w:rsid w:val="00E53E53"/>
    <w:rsid w:val="00E621E0"/>
    <w:rsid w:val="00E67C00"/>
    <w:rsid w:val="00E84EB0"/>
    <w:rsid w:val="00E90FAC"/>
    <w:rsid w:val="00E95139"/>
    <w:rsid w:val="00E9530C"/>
    <w:rsid w:val="00EB6B42"/>
    <w:rsid w:val="00EC13CD"/>
    <w:rsid w:val="00EF4E0E"/>
    <w:rsid w:val="00EF5060"/>
    <w:rsid w:val="00F023A7"/>
    <w:rsid w:val="00F03B16"/>
    <w:rsid w:val="00F051F0"/>
    <w:rsid w:val="00F15C41"/>
    <w:rsid w:val="00F245C0"/>
    <w:rsid w:val="00F322FF"/>
    <w:rsid w:val="00FD3219"/>
    <w:rsid w:val="00FD3FED"/>
    <w:rsid w:val="00FD590D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DCB68FB"/>
  <w15:docId w15:val="{F531983E-BEB5-44CD-BC6C-AD73DF3A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sanne.knabe@aenova-group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aenova-group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nabe.susanne\AppData\Roaming\Microsoft\Templates\00011_Blank_A4_DE_Log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50C40-849C-48F5-BBB8-BACA270DD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00011_Blank_A4_DE_Logo.dot</Template>
  <TotalTime>0</TotalTime>
  <Pages>5</Pages>
  <Words>831</Words>
  <Characters>5239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Aenova neue Tablettenpresse Regensburg</vt:lpstr>
      <vt:lpstr>Aenova Blank (Deutsch) A4</vt:lpstr>
    </vt:vector>
  </TitlesOfParts>
  <Company>Aenova Holding GmbH</Company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neue Tablettenpresse Regensburg</dc:title>
  <dc:creator>Dr. Susanne Knabe</dc:creator>
  <cp:lastModifiedBy>Knabe Susanne</cp:lastModifiedBy>
  <cp:revision>2</cp:revision>
  <cp:lastPrinted>2021-02-02T07:34:00Z</cp:lastPrinted>
  <dcterms:created xsi:type="dcterms:W3CDTF">2021-09-02T16:25:00Z</dcterms:created>
  <dcterms:modified xsi:type="dcterms:W3CDTF">2021-09-02T16:25:00Z</dcterms:modified>
</cp:coreProperties>
</file>